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BA8" w:rsidRPr="00E50BA8" w:rsidRDefault="00E50BA8" w:rsidP="00E50BA8">
      <w:pPr>
        <w:jc w:val="center"/>
        <w:rPr>
          <w:rFonts w:ascii="標楷體" w:eastAsia="標楷體" w:hAnsi="標楷體" w:cs="Arial"/>
          <w:b/>
          <w:bCs/>
          <w:color w:val="000000" w:themeColor="text1"/>
          <w:spacing w:val="15"/>
          <w:kern w:val="0"/>
          <w:sz w:val="52"/>
          <w:szCs w:val="52"/>
          <w:bdr w:val="none" w:sz="0" w:space="0" w:color="auto" w:frame="1"/>
        </w:rPr>
      </w:pPr>
      <w:r w:rsidRPr="00E50BA8">
        <w:rPr>
          <w:rFonts w:ascii="標楷體" w:eastAsia="標楷體" w:hAnsi="標楷體" w:cs="Arial" w:hint="eastAsia"/>
          <w:b/>
          <w:bCs/>
          <w:color w:val="FF0000"/>
          <w:spacing w:val="15"/>
          <w:kern w:val="0"/>
          <w:sz w:val="52"/>
          <w:szCs w:val="52"/>
          <w:bdr w:val="none" w:sz="0" w:space="0" w:color="auto" w:frame="1"/>
        </w:rPr>
        <w:t>YS</w:t>
      </w:r>
      <w:r w:rsidRPr="00E50BA8">
        <w:rPr>
          <w:rFonts w:ascii="標楷體" w:eastAsia="標楷體" w:hAnsi="標楷體" w:cs="Arial" w:hint="eastAsia"/>
          <w:b/>
          <w:bCs/>
          <w:color w:val="000000" w:themeColor="text1"/>
          <w:spacing w:val="15"/>
          <w:kern w:val="0"/>
          <w:sz w:val="52"/>
          <w:szCs w:val="52"/>
          <w:bdr w:val="none" w:sz="0" w:space="0" w:color="auto" w:frame="1"/>
        </w:rPr>
        <w:t>益</w:t>
      </w:r>
      <w:proofErr w:type="gramStart"/>
      <w:r w:rsidRPr="00E50BA8">
        <w:rPr>
          <w:rFonts w:ascii="標楷體" w:eastAsia="標楷體" w:hAnsi="標楷體" w:cs="Arial" w:hint="eastAsia"/>
          <w:b/>
          <w:bCs/>
          <w:color w:val="000000" w:themeColor="text1"/>
          <w:spacing w:val="15"/>
          <w:kern w:val="0"/>
          <w:sz w:val="52"/>
          <w:szCs w:val="52"/>
          <w:bdr w:val="none" w:sz="0" w:space="0" w:color="auto" w:frame="1"/>
        </w:rPr>
        <w:t>昇</w:t>
      </w:r>
      <w:proofErr w:type="gramEnd"/>
      <w:r w:rsidRPr="00E50BA8">
        <w:rPr>
          <w:rFonts w:ascii="標楷體" w:eastAsia="標楷體" w:hAnsi="標楷體" w:cs="Arial" w:hint="eastAsia"/>
          <w:b/>
          <w:bCs/>
          <w:color w:val="000000" w:themeColor="text1"/>
          <w:spacing w:val="15"/>
          <w:kern w:val="0"/>
          <w:sz w:val="52"/>
          <w:szCs w:val="52"/>
          <w:bdr w:val="none" w:sz="0" w:space="0" w:color="auto" w:frame="1"/>
        </w:rPr>
        <w:t>電子有限公司</w:t>
      </w:r>
    </w:p>
    <w:p w:rsidR="00B217F2" w:rsidRPr="00B217F2" w:rsidRDefault="005362C2" w:rsidP="00B217F2">
      <w:pPr>
        <w:jc w:val="center"/>
        <w:rPr>
          <w:rFonts w:ascii="標楷體" w:eastAsia="標楷體" w:hAnsi="標楷體" w:cs="新細明體"/>
          <w:b/>
          <w:color w:val="000000" w:themeColor="text1"/>
          <w:kern w:val="0"/>
          <w:sz w:val="36"/>
          <w:szCs w:val="36"/>
        </w:rPr>
      </w:pPr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智慧型LED</w:t>
      </w:r>
      <w:r w:rsidR="00B217F2" w:rsidRPr="00B217F2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三段</w:t>
      </w:r>
      <w:r w:rsidR="00B217F2">
        <w:rPr>
          <w:rFonts w:ascii="標楷體" w:eastAsia="標楷體" w:hAnsi="標楷體" w:cs="新細明體" w:hint="eastAsia"/>
          <w:b/>
          <w:color w:val="000000" w:themeColor="text1"/>
          <w:kern w:val="0"/>
          <w:sz w:val="36"/>
          <w:szCs w:val="36"/>
        </w:rPr>
        <w:t>調</w:t>
      </w:r>
      <w:proofErr w:type="gramStart"/>
      <w:r w:rsidR="00B217F2">
        <w:rPr>
          <w:rFonts w:ascii="標楷體" w:eastAsia="標楷體" w:hAnsi="標楷體" w:cs="新細明體" w:hint="eastAsia"/>
          <w:b/>
          <w:color w:val="000000" w:themeColor="text1"/>
          <w:kern w:val="0"/>
          <w:sz w:val="36"/>
          <w:szCs w:val="36"/>
        </w:rPr>
        <w:t>光球泡燈</w:t>
      </w:r>
      <w:proofErr w:type="gramEnd"/>
      <w:r w:rsidR="00B217F2" w:rsidRPr="00B217F2">
        <w:rPr>
          <w:rFonts w:ascii="標楷體" w:eastAsia="標楷體" w:hAnsi="標楷體" w:cs="新細明體" w:hint="eastAsia"/>
          <w:b/>
          <w:color w:val="000000" w:themeColor="text1"/>
          <w:kern w:val="0"/>
          <w:sz w:val="36"/>
          <w:szCs w:val="36"/>
        </w:rPr>
        <w:t>使用說明書</w:t>
      </w:r>
    </w:p>
    <w:p w:rsidR="00B217F2" w:rsidRPr="001C66A8" w:rsidRDefault="00B217F2" w:rsidP="00B217F2">
      <w:pPr>
        <w:rPr>
          <w:rFonts w:ascii="標楷體" w:eastAsia="標楷體" w:hAnsi="標楷體" w:cs="新細明體"/>
          <w:b/>
          <w:color w:val="000000" w:themeColor="text1"/>
          <w:kern w:val="0"/>
          <w:sz w:val="32"/>
          <w:szCs w:val="32"/>
        </w:rPr>
      </w:pPr>
      <w:r w:rsidRPr="001C66A8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>販售本公司調光產品.請詳閱下列產品說明</w:t>
      </w:r>
    </w:p>
    <w:p w:rsidR="00B217F2" w:rsidRPr="001C66A8" w:rsidRDefault="000A5284" w:rsidP="00B217F2">
      <w:pPr>
        <w:rPr>
          <w:rFonts w:ascii="標楷體" w:eastAsia="標楷體" w:hAnsi="標楷體" w:cs="新細明體"/>
          <w:b/>
          <w:color w:val="000000" w:themeColor="text1"/>
          <w:kern w:val="0"/>
          <w:sz w:val="32"/>
          <w:szCs w:val="32"/>
        </w:rPr>
      </w:pPr>
      <w:r w:rsidRPr="001C66A8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>請確切務必跟客戶說明調光</w:t>
      </w:r>
      <w:r w:rsidR="00B217F2" w:rsidRPr="001C66A8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>產品之優點及缺點</w:t>
      </w:r>
    </w:p>
    <w:p w:rsidR="007F7A87" w:rsidRPr="001C66A8" w:rsidRDefault="00B217F2" w:rsidP="00E50BA8">
      <w:pPr>
        <w:rPr>
          <w:rFonts w:ascii="標楷體" w:eastAsia="標楷體" w:hAnsi="標楷體" w:cs="新細明體"/>
          <w:b/>
          <w:color w:val="000000" w:themeColor="text1"/>
          <w:kern w:val="0"/>
          <w:sz w:val="32"/>
          <w:szCs w:val="32"/>
        </w:rPr>
      </w:pPr>
      <w:r w:rsidRPr="001C66A8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>以免發生不必要的產品使用糾紛</w:t>
      </w:r>
    </w:p>
    <w:tbl>
      <w:tblPr>
        <w:tblW w:w="848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60"/>
        <w:gridCol w:w="6120"/>
      </w:tblGrid>
      <w:tr w:rsidR="00923942" w:rsidRPr="00923942" w:rsidTr="00923942">
        <w:trPr>
          <w:trHeight w:val="439"/>
        </w:trPr>
        <w:tc>
          <w:tcPr>
            <w:tcW w:w="2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808080"/>
            <w:vAlign w:val="center"/>
            <w:hideMark/>
          </w:tcPr>
          <w:p w:rsidR="00923942" w:rsidRPr="00923942" w:rsidRDefault="00923942" w:rsidP="00923942">
            <w:pPr>
              <w:widowControl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8"/>
                <w:szCs w:val="28"/>
              </w:rPr>
            </w:pPr>
            <w:r w:rsidRPr="00923942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28"/>
                <w:szCs w:val="28"/>
              </w:rPr>
              <w:t>產品編號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3942" w:rsidRPr="00923942" w:rsidRDefault="00F45C23" w:rsidP="0092394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YS-3TR-BL-10</w:t>
            </w:r>
            <w:r w:rsidR="00923942" w:rsidRPr="0092394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W</w:t>
            </w:r>
          </w:p>
        </w:tc>
      </w:tr>
      <w:tr w:rsidR="00923942" w:rsidRPr="00923942" w:rsidTr="00923942">
        <w:trPr>
          <w:trHeight w:val="439"/>
        </w:trPr>
        <w:tc>
          <w:tcPr>
            <w:tcW w:w="23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808080"/>
            <w:vAlign w:val="center"/>
            <w:hideMark/>
          </w:tcPr>
          <w:p w:rsidR="00923942" w:rsidRPr="00923942" w:rsidRDefault="00923942" w:rsidP="00923942">
            <w:pPr>
              <w:widowControl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8"/>
                <w:szCs w:val="28"/>
              </w:rPr>
            </w:pPr>
            <w:r w:rsidRPr="00923942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28"/>
                <w:szCs w:val="28"/>
              </w:rPr>
              <w:t>輸入電壓</w:t>
            </w:r>
          </w:p>
        </w:tc>
        <w:tc>
          <w:tcPr>
            <w:tcW w:w="61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923942" w:rsidRPr="00923942" w:rsidRDefault="00923942" w:rsidP="0092394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2394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90V-265V  E27</w:t>
            </w:r>
          </w:p>
        </w:tc>
      </w:tr>
      <w:tr w:rsidR="00923942" w:rsidRPr="00923942" w:rsidTr="00923942">
        <w:trPr>
          <w:trHeight w:val="435"/>
        </w:trPr>
        <w:tc>
          <w:tcPr>
            <w:tcW w:w="23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808080"/>
            <w:vAlign w:val="center"/>
            <w:hideMark/>
          </w:tcPr>
          <w:p w:rsidR="00923942" w:rsidRPr="00923942" w:rsidRDefault="00923942" w:rsidP="00923942">
            <w:pPr>
              <w:widowControl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8"/>
                <w:szCs w:val="28"/>
              </w:rPr>
            </w:pPr>
            <w:proofErr w:type="gramStart"/>
            <w:r w:rsidRPr="00923942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28"/>
                <w:szCs w:val="28"/>
              </w:rPr>
              <w:t>演色性</w:t>
            </w:r>
            <w:proofErr w:type="gramEnd"/>
            <w:r w:rsidRPr="00923942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28"/>
                <w:szCs w:val="28"/>
              </w:rPr>
              <w:t xml:space="preserve"> CRI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923942" w:rsidRPr="00923942" w:rsidRDefault="00923942" w:rsidP="0092394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2394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NICHIA-CRI 80</w:t>
            </w:r>
          </w:p>
        </w:tc>
      </w:tr>
      <w:tr w:rsidR="00923942" w:rsidRPr="00923942" w:rsidTr="00923942">
        <w:trPr>
          <w:trHeight w:val="439"/>
        </w:trPr>
        <w:tc>
          <w:tcPr>
            <w:tcW w:w="23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808080"/>
            <w:vAlign w:val="center"/>
            <w:hideMark/>
          </w:tcPr>
          <w:p w:rsidR="00923942" w:rsidRPr="00923942" w:rsidRDefault="00923942" w:rsidP="00923942">
            <w:pPr>
              <w:widowControl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8"/>
                <w:szCs w:val="28"/>
              </w:rPr>
            </w:pPr>
            <w:r w:rsidRPr="00923942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28"/>
                <w:szCs w:val="28"/>
              </w:rPr>
              <w:t>流明  亮度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923942" w:rsidRPr="00923942" w:rsidRDefault="00923942" w:rsidP="0092394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2394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3000K=720LM 4000K=760LM 5700K=800LM </w:t>
            </w:r>
          </w:p>
        </w:tc>
      </w:tr>
      <w:tr w:rsidR="00923942" w:rsidRPr="00923942" w:rsidTr="00923942">
        <w:trPr>
          <w:trHeight w:val="439"/>
        </w:trPr>
        <w:tc>
          <w:tcPr>
            <w:tcW w:w="23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808080"/>
            <w:vAlign w:val="center"/>
            <w:hideMark/>
          </w:tcPr>
          <w:p w:rsidR="00923942" w:rsidRPr="00923942" w:rsidRDefault="00923942" w:rsidP="00923942">
            <w:pPr>
              <w:widowControl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8"/>
                <w:szCs w:val="28"/>
              </w:rPr>
            </w:pPr>
            <w:r w:rsidRPr="00923942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923942" w:rsidRPr="00923942" w:rsidRDefault="00923942" w:rsidP="0092394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2394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2000K 2400K 2700K 3000K 3500K</w:t>
            </w:r>
          </w:p>
        </w:tc>
      </w:tr>
      <w:tr w:rsidR="00923942" w:rsidRPr="00923942" w:rsidTr="00923942">
        <w:trPr>
          <w:trHeight w:val="439"/>
        </w:trPr>
        <w:tc>
          <w:tcPr>
            <w:tcW w:w="23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808080"/>
            <w:vAlign w:val="center"/>
            <w:hideMark/>
          </w:tcPr>
          <w:p w:rsidR="00923942" w:rsidRPr="00923942" w:rsidRDefault="00923942" w:rsidP="00923942">
            <w:pPr>
              <w:widowControl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8"/>
                <w:szCs w:val="28"/>
              </w:rPr>
            </w:pPr>
            <w:r w:rsidRPr="00923942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923942" w:rsidRPr="00923942" w:rsidRDefault="00923942" w:rsidP="0092394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2394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4000K 4500K 5000K 5700K 6500K</w:t>
            </w:r>
          </w:p>
        </w:tc>
      </w:tr>
      <w:tr w:rsidR="00923942" w:rsidRPr="00923942" w:rsidTr="00923942">
        <w:trPr>
          <w:trHeight w:val="439"/>
        </w:trPr>
        <w:tc>
          <w:tcPr>
            <w:tcW w:w="23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808080"/>
            <w:vAlign w:val="center"/>
            <w:hideMark/>
          </w:tcPr>
          <w:p w:rsidR="00923942" w:rsidRPr="00923942" w:rsidRDefault="00923942" w:rsidP="00923942">
            <w:pPr>
              <w:widowControl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8"/>
                <w:szCs w:val="28"/>
              </w:rPr>
            </w:pPr>
            <w:proofErr w:type="gramStart"/>
            <w:r w:rsidRPr="00923942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28"/>
                <w:szCs w:val="28"/>
              </w:rPr>
              <w:t>演色性</w:t>
            </w:r>
            <w:proofErr w:type="gramEnd"/>
            <w:r w:rsidRPr="00923942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28"/>
                <w:szCs w:val="28"/>
              </w:rPr>
              <w:t xml:space="preserve"> CRI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923942" w:rsidRPr="00923942" w:rsidRDefault="00923942" w:rsidP="0092394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2394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NICHIA-CRI 90</w:t>
            </w:r>
          </w:p>
        </w:tc>
      </w:tr>
      <w:tr w:rsidR="00923942" w:rsidRPr="00923942" w:rsidTr="00923942">
        <w:trPr>
          <w:trHeight w:val="439"/>
        </w:trPr>
        <w:tc>
          <w:tcPr>
            <w:tcW w:w="23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808080"/>
            <w:vAlign w:val="center"/>
            <w:hideMark/>
          </w:tcPr>
          <w:p w:rsidR="00923942" w:rsidRPr="00923942" w:rsidRDefault="00923942" w:rsidP="00923942">
            <w:pPr>
              <w:widowControl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8"/>
                <w:szCs w:val="28"/>
              </w:rPr>
            </w:pPr>
            <w:r w:rsidRPr="00923942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28"/>
                <w:szCs w:val="28"/>
              </w:rPr>
              <w:t>流明  亮度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923942" w:rsidRPr="00923942" w:rsidRDefault="00923942" w:rsidP="0092394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2394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2700K 3000K 4000K 5700K</w:t>
            </w:r>
          </w:p>
        </w:tc>
      </w:tr>
      <w:tr w:rsidR="00923942" w:rsidRPr="00923942" w:rsidTr="00923942">
        <w:trPr>
          <w:trHeight w:val="439"/>
        </w:trPr>
        <w:tc>
          <w:tcPr>
            <w:tcW w:w="23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808080"/>
            <w:vAlign w:val="center"/>
            <w:hideMark/>
          </w:tcPr>
          <w:p w:rsidR="00923942" w:rsidRPr="00923942" w:rsidRDefault="00923942" w:rsidP="00923942">
            <w:pPr>
              <w:widowControl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8"/>
                <w:szCs w:val="28"/>
              </w:rPr>
            </w:pPr>
            <w:r w:rsidRPr="00923942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28"/>
                <w:szCs w:val="28"/>
              </w:rPr>
              <w:t>調光方式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923942" w:rsidRPr="00923942" w:rsidRDefault="00923942" w:rsidP="0092394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2394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通過牆面開關 開\關 進行調光變化</w:t>
            </w:r>
          </w:p>
        </w:tc>
      </w:tr>
      <w:tr w:rsidR="00923942" w:rsidRPr="00923942" w:rsidTr="00923942">
        <w:trPr>
          <w:trHeight w:val="439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923942" w:rsidRPr="00923942" w:rsidRDefault="00923942" w:rsidP="00923942">
            <w:pPr>
              <w:widowControl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8"/>
                <w:szCs w:val="28"/>
              </w:rPr>
            </w:pPr>
            <w:r w:rsidRPr="00923942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28"/>
                <w:szCs w:val="28"/>
              </w:rPr>
              <w:t>調光變化區段</w:t>
            </w:r>
          </w:p>
        </w:tc>
        <w:tc>
          <w:tcPr>
            <w:tcW w:w="612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923942" w:rsidRPr="00923942" w:rsidRDefault="000A5284" w:rsidP="0092394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100%-50%-25%-0%</w:t>
            </w:r>
          </w:p>
        </w:tc>
      </w:tr>
      <w:tr w:rsidR="00923942" w:rsidRPr="00923942" w:rsidTr="00923942">
        <w:trPr>
          <w:trHeight w:val="439"/>
        </w:trPr>
        <w:tc>
          <w:tcPr>
            <w:tcW w:w="2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808080"/>
            <w:vAlign w:val="center"/>
            <w:hideMark/>
          </w:tcPr>
          <w:p w:rsidR="00923942" w:rsidRPr="00923942" w:rsidRDefault="00923942" w:rsidP="00923942">
            <w:pPr>
              <w:widowControl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8"/>
                <w:szCs w:val="28"/>
              </w:rPr>
            </w:pPr>
            <w:r w:rsidRPr="00923942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28"/>
                <w:szCs w:val="28"/>
              </w:rPr>
              <w:t>使用瓦特數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923942" w:rsidRPr="00923942" w:rsidRDefault="00F45C23" w:rsidP="0092394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10</w:t>
            </w:r>
            <w:r w:rsidR="00923942" w:rsidRPr="0092394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W</w:t>
            </w:r>
            <w:bookmarkStart w:id="0" w:name="_GoBack"/>
            <w:bookmarkEnd w:id="0"/>
          </w:p>
        </w:tc>
      </w:tr>
      <w:tr w:rsidR="00923942" w:rsidRPr="00923942" w:rsidTr="00923942">
        <w:trPr>
          <w:trHeight w:val="439"/>
        </w:trPr>
        <w:tc>
          <w:tcPr>
            <w:tcW w:w="23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808080"/>
            <w:vAlign w:val="center"/>
            <w:hideMark/>
          </w:tcPr>
          <w:p w:rsidR="00923942" w:rsidRPr="00923942" w:rsidRDefault="00923942" w:rsidP="00923942">
            <w:pPr>
              <w:widowControl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8"/>
                <w:szCs w:val="28"/>
              </w:rPr>
            </w:pPr>
            <w:r w:rsidRPr="00923942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28"/>
                <w:szCs w:val="28"/>
              </w:rPr>
              <w:t>出產國家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923942" w:rsidRPr="00923942" w:rsidRDefault="00923942" w:rsidP="0092394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2394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台灣</w:t>
            </w:r>
          </w:p>
        </w:tc>
      </w:tr>
      <w:tr w:rsidR="00923942" w:rsidRPr="00923942" w:rsidTr="00923942">
        <w:trPr>
          <w:trHeight w:val="439"/>
        </w:trPr>
        <w:tc>
          <w:tcPr>
            <w:tcW w:w="23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808080"/>
            <w:vAlign w:val="center"/>
            <w:hideMark/>
          </w:tcPr>
          <w:p w:rsidR="00923942" w:rsidRPr="00923942" w:rsidRDefault="00923942" w:rsidP="00923942">
            <w:pPr>
              <w:widowControl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8"/>
                <w:szCs w:val="28"/>
              </w:rPr>
            </w:pPr>
            <w:r w:rsidRPr="00923942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28"/>
                <w:szCs w:val="28"/>
              </w:rPr>
              <w:t>有色非日亞光源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923942" w:rsidRPr="00923942" w:rsidRDefault="00923942" w:rsidP="0092394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2394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紅光 藍光 綠光</w:t>
            </w:r>
          </w:p>
        </w:tc>
      </w:tr>
      <w:tr w:rsidR="00923942" w:rsidRPr="00923942" w:rsidTr="00923942">
        <w:trPr>
          <w:trHeight w:val="522"/>
        </w:trPr>
        <w:tc>
          <w:tcPr>
            <w:tcW w:w="23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808080"/>
            <w:vAlign w:val="center"/>
            <w:hideMark/>
          </w:tcPr>
          <w:p w:rsidR="00923942" w:rsidRPr="00923942" w:rsidRDefault="00923942" w:rsidP="00923942">
            <w:pPr>
              <w:widowControl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8"/>
                <w:szCs w:val="28"/>
              </w:rPr>
            </w:pPr>
            <w:r w:rsidRPr="00923942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28"/>
                <w:szCs w:val="28"/>
              </w:rPr>
              <w:t>產品特性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923942" w:rsidRPr="00923942" w:rsidRDefault="00923942" w:rsidP="0092394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2394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非隔離式設計</w:t>
            </w:r>
          </w:p>
        </w:tc>
      </w:tr>
      <w:tr w:rsidR="00923942" w:rsidRPr="00923942" w:rsidTr="00923942">
        <w:trPr>
          <w:trHeight w:val="39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923942" w:rsidRPr="00923942" w:rsidRDefault="00923942" w:rsidP="0092394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2394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 xml:space="preserve">　</w:t>
            </w:r>
          </w:p>
        </w:tc>
        <w:tc>
          <w:tcPr>
            <w:tcW w:w="61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923942" w:rsidRPr="00923942" w:rsidRDefault="00923942" w:rsidP="0092394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2394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過電壓保護功能</w:t>
            </w:r>
          </w:p>
        </w:tc>
      </w:tr>
      <w:tr w:rsidR="00923942" w:rsidRPr="00923942" w:rsidTr="00923942">
        <w:trPr>
          <w:trHeight w:val="39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923942" w:rsidRPr="00923942" w:rsidRDefault="00923942" w:rsidP="0092394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2394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3942" w:rsidRPr="00923942" w:rsidRDefault="00923942" w:rsidP="0092394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2394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過溫度保護功能</w:t>
            </w:r>
          </w:p>
        </w:tc>
      </w:tr>
      <w:tr w:rsidR="00923942" w:rsidRPr="00923942" w:rsidTr="00923942">
        <w:trPr>
          <w:trHeight w:val="39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923942" w:rsidRPr="00923942" w:rsidRDefault="00923942" w:rsidP="0092394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2394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3942" w:rsidRPr="00923942" w:rsidRDefault="00923942" w:rsidP="0092394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2394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輸入.輸出開路保護功能</w:t>
            </w:r>
          </w:p>
        </w:tc>
      </w:tr>
      <w:tr w:rsidR="00923942" w:rsidRPr="00923942" w:rsidTr="00923942">
        <w:trPr>
          <w:trHeight w:val="39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923942" w:rsidRPr="00923942" w:rsidRDefault="00923942" w:rsidP="0092394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2394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3942" w:rsidRPr="00923942" w:rsidRDefault="00923942" w:rsidP="0092394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2394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輸入.輸出短路保護功能</w:t>
            </w:r>
          </w:p>
        </w:tc>
      </w:tr>
      <w:tr w:rsidR="00923942" w:rsidRPr="00923942" w:rsidTr="00923942">
        <w:trPr>
          <w:trHeight w:val="39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923942" w:rsidRPr="00923942" w:rsidRDefault="00923942" w:rsidP="0092394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2394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23942" w:rsidRPr="00923942" w:rsidRDefault="00923942" w:rsidP="0092394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2394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可用於任何牆</w:t>
            </w:r>
            <w:proofErr w:type="gramStart"/>
            <w:r w:rsidRPr="0092394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璧</w:t>
            </w:r>
            <w:proofErr w:type="gramEnd"/>
            <w:r w:rsidRPr="0092394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開關產品.無閃爍問題</w:t>
            </w:r>
          </w:p>
        </w:tc>
      </w:tr>
      <w:tr w:rsidR="00923942" w:rsidRPr="00923942" w:rsidTr="00923942">
        <w:trPr>
          <w:trHeight w:val="39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923942" w:rsidRPr="00923942" w:rsidRDefault="00923942" w:rsidP="0092394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2394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23942" w:rsidRPr="00923942" w:rsidRDefault="00923942" w:rsidP="0092394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2394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本產品已投保產品責任險1000萬</w:t>
            </w:r>
          </w:p>
        </w:tc>
      </w:tr>
      <w:tr w:rsidR="00923942" w:rsidRPr="00923942" w:rsidTr="00923942">
        <w:trPr>
          <w:trHeight w:val="39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923942" w:rsidRPr="00923942" w:rsidRDefault="00923942" w:rsidP="0092394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2394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23942" w:rsidRPr="00923942" w:rsidRDefault="00923942" w:rsidP="00923942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8"/>
                <w:szCs w:val="28"/>
              </w:rPr>
            </w:pPr>
            <w:r w:rsidRPr="00923942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28"/>
              </w:rPr>
              <w:t>請詳閱附件說明書Download</w:t>
            </w:r>
          </w:p>
        </w:tc>
      </w:tr>
    </w:tbl>
    <w:p w:rsidR="007F7A87" w:rsidRPr="00923942" w:rsidRDefault="007F7A87" w:rsidP="00CC1027">
      <w:pPr>
        <w:widowControl/>
        <w:shd w:val="clear" w:color="auto" w:fill="FFFFFF"/>
        <w:textAlignment w:val="baseline"/>
        <w:rPr>
          <w:rFonts w:ascii="inherit" w:eastAsia="新細明體" w:hAnsi="inherit" w:cs="Arial" w:hint="eastAsia"/>
          <w:b/>
          <w:bCs/>
          <w:color w:val="444444"/>
          <w:spacing w:val="15"/>
          <w:kern w:val="0"/>
          <w:sz w:val="21"/>
          <w:szCs w:val="21"/>
          <w:bdr w:val="none" w:sz="0" w:space="0" w:color="auto" w:frame="1"/>
        </w:rPr>
      </w:pPr>
    </w:p>
    <w:p w:rsidR="00CC1027" w:rsidRPr="00B217F2" w:rsidRDefault="00CC1027" w:rsidP="00B217F2">
      <w:pPr>
        <w:rPr>
          <w:rFonts w:ascii="標楷體" w:eastAsia="標楷體" w:hAnsi="標楷體"/>
          <w:b/>
          <w:sz w:val="36"/>
          <w:szCs w:val="36"/>
        </w:rPr>
      </w:pPr>
      <w:r w:rsidRPr="00B217F2">
        <w:rPr>
          <w:rFonts w:ascii="標楷體" w:eastAsia="標楷體" w:hAnsi="標楷體" w:hint="eastAsia"/>
          <w:b/>
          <w:sz w:val="36"/>
          <w:szCs w:val="36"/>
          <w:bdr w:val="none" w:sz="0" w:space="0" w:color="auto" w:frame="1"/>
        </w:rPr>
        <w:t>三段</w:t>
      </w:r>
      <w:r w:rsidRPr="00B217F2">
        <w:rPr>
          <w:rFonts w:ascii="標楷體" w:eastAsia="標楷體" w:hAnsi="標楷體"/>
          <w:b/>
          <w:sz w:val="36"/>
          <w:szCs w:val="36"/>
          <w:bdr w:val="none" w:sz="0" w:space="0" w:color="auto" w:frame="1"/>
        </w:rPr>
        <w:t>調光特點及功能如下：</w:t>
      </w:r>
    </w:p>
    <w:p w:rsidR="00B217F2" w:rsidRDefault="00CC1027" w:rsidP="00B217F2">
      <w:pPr>
        <w:rPr>
          <w:rFonts w:ascii="標楷體" w:eastAsia="標楷體" w:hAnsi="標楷體"/>
          <w:b/>
          <w:sz w:val="36"/>
          <w:szCs w:val="36"/>
          <w:bdr w:val="none" w:sz="0" w:space="0" w:color="auto" w:frame="1"/>
        </w:rPr>
      </w:pPr>
      <w:r w:rsidRPr="00B217F2">
        <w:rPr>
          <w:rFonts w:ascii="標楷體" w:eastAsia="標楷體" w:hAnsi="標楷體"/>
          <w:b/>
          <w:sz w:val="36"/>
          <w:szCs w:val="36"/>
          <w:bdr w:val="none" w:sz="0" w:space="0" w:color="auto" w:frame="1"/>
        </w:rPr>
        <w:t>功能特點：</w:t>
      </w:r>
    </w:p>
    <w:p w:rsidR="00CC1027" w:rsidRPr="00E50BA8" w:rsidRDefault="00E50BA8" w:rsidP="00B217F2">
      <w:pPr>
        <w:rPr>
          <w:rFonts w:ascii="標楷體" w:eastAsia="標楷體" w:hAnsi="標楷體"/>
          <w:b/>
          <w:sz w:val="36"/>
          <w:szCs w:val="36"/>
          <w:bdr w:val="none" w:sz="0" w:space="0" w:color="auto" w:frame="1"/>
        </w:rPr>
      </w:pPr>
      <w:r>
        <w:rPr>
          <w:rFonts w:ascii="標楷體" w:eastAsia="標楷體" w:hAnsi="標楷體"/>
          <w:b/>
          <w:sz w:val="36"/>
          <w:szCs w:val="36"/>
          <w:bdr w:val="none" w:sz="0" w:space="0" w:color="auto" w:frame="1"/>
        </w:rPr>
        <w:t>通過牆壁反復開關</w:t>
      </w:r>
      <w:r>
        <w:rPr>
          <w:rFonts w:ascii="標楷體" w:eastAsia="標楷體" w:hAnsi="標楷體" w:hint="eastAsia"/>
          <w:b/>
          <w:sz w:val="36"/>
          <w:szCs w:val="36"/>
          <w:bdr w:val="none" w:sz="0" w:space="0" w:color="auto" w:frame="1"/>
        </w:rPr>
        <w:t>(開/關)</w:t>
      </w:r>
      <w:r>
        <w:rPr>
          <w:rFonts w:ascii="標楷體" w:eastAsia="標楷體" w:hAnsi="標楷體"/>
          <w:b/>
          <w:sz w:val="36"/>
          <w:szCs w:val="36"/>
          <w:bdr w:val="none" w:sz="0" w:space="0" w:color="auto" w:frame="1"/>
        </w:rPr>
        <w:t>，來調節</w:t>
      </w:r>
      <w:r w:rsidR="00CC1027" w:rsidRPr="00B217F2">
        <w:rPr>
          <w:rFonts w:ascii="標楷體" w:eastAsia="標楷體" w:hAnsi="標楷體" w:hint="eastAsia"/>
          <w:b/>
          <w:sz w:val="36"/>
          <w:szCs w:val="36"/>
        </w:rPr>
        <w:t>LED</w:t>
      </w:r>
      <w:r>
        <w:rPr>
          <w:rFonts w:ascii="標楷體" w:eastAsia="標楷體" w:hAnsi="標楷體"/>
          <w:b/>
          <w:sz w:val="36"/>
          <w:szCs w:val="36"/>
          <w:bdr w:val="none" w:sz="0" w:space="0" w:color="auto" w:frame="1"/>
        </w:rPr>
        <w:t>的亮度，實現亮度變化</w:t>
      </w:r>
      <w:r w:rsidR="00CC1027" w:rsidRPr="00B217F2">
        <w:rPr>
          <w:rFonts w:ascii="標楷體" w:eastAsia="標楷體" w:hAnsi="標楷體"/>
          <w:b/>
          <w:sz w:val="36"/>
          <w:szCs w:val="36"/>
          <w:bdr w:val="none" w:sz="0" w:space="0" w:color="auto" w:frame="1"/>
        </w:rPr>
        <w:t>。</w:t>
      </w:r>
    </w:p>
    <w:p w:rsidR="00CC1027" w:rsidRPr="00B217F2" w:rsidRDefault="00CC1027" w:rsidP="00B217F2">
      <w:pPr>
        <w:rPr>
          <w:rFonts w:ascii="標楷體" w:eastAsia="標楷體" w:hAnsi="標楷體"/>
          <w:b/>
          <w:sz w:val="36"/>
          <w:szCs w:val="36"/>
        </w:rPr>
      </w:pPr>
      <w:r w:rsidRPr="00B217F2">
        <w:rPr>
          <w:rFonts w:ascii="標楷體" w:eastAsia="標楷體" w:hAnsi="標楷體"/>
          <w:b/>
          <w:sz w:val="36"/>
          <w:szCs w:val="36"/>
          <w:bdr w:val="none" w:sz="0" w:space="0" w:color="auto" w:frame="1"/>
        </w:rPr>
        <w:t>第一次開</w:t>
      </w:r>
      <w:r w:rsidR="00E50BA8">
        <w:rPr>
          <w:rFonts w:ascii="標楷體" w:eastAsia="標楷體" w:hAnsi="標楷體" w:hint="eastAsia"/>
          <w:b/>
          <w:sz w:val="36"/>
          <w:szCs w:val="36"/>
          <w:bdr w:val="none" w:sz="0" w:space="0" w:color="auto" w:frame="1"/>
        </w:rPr>
        <w:t xml:space="preserve"> </w:t>
      </w:r>
      <w:r w:rsidR="00E50BA8">
        <w:rPr>
          <w:rFonts w:ascii="標楷體" w:eastAsia="標楷體" w:hAnsi="標楷體"/>
          <w:b/>
          <w:sz w:val="36"/>
          <w:szCs w:val="36"/>
          <w:bdr w:val="none" w:sz="0" w:space="0" w:color="auto" w:frame="1"/>
        </w:rPr>
        <w:t>輸出</w:t>
      </w:r>
      <w:r w:rsidR="00E50BA8">
        <w:rPr>
          <w:rFonts w:ascii="標楷體" w:eastAsia="標楷體" w:hAnsi="標楷體" w:hint="eastAsia"/>
          <w:b/>
          <w:sz w:val="36"/>
          <w:szCs w:val="36"/>
          <w:bdr w:val="none" w:sz="0" w:space="0" w:color="auto" w:frame="1"/>
        </w:rPr>
        <w:t>亮度100%</w:t>
      </w:r>
      <w:r w:rsidRPr="00B217F2">
        <w:rPr>
          <w:rFonts w:ascii="標楷體" w:eastAsia="標楷體" w:hAnsi="標楷體"/>
          <w:b/>
          <w:sz w:val="36"/>
          <w:szCs w:val="36"/>
          <w:bdr w:val="none" w:sz="0" w:space="0" w:color="auto" w:frame="1"/>
        </w:rPr>
        <w:t>（正常工作、生活照明使用）</w:t>
      </w:r>
    </w:p>
    <w:p w:rsidR="00CC1027" w:rsidRPr="00B217F2" w:rsidRDefault="00CC1027" w:rsidP="00B217F2">
      <w:pPr>
        <w:rPr>
          <w:rFonts w:ascii="標楷體" w:eastAsia="標楷體" w:hAnsi="標楷體"/>
          <w:b/>
          <w:sz w:val="36"/>
          <w:szCs w:val="36"/>
        </w:rPr>
      </w:pPr>
      <w:r w:rsidRPr="00B217F2">
        <w:rPr>
          <w:rFonts w:ascii="標楷體" w:eastAsia="標楷體" w:hAnsi="標楷體"/>
          <w:b/>
          <w:sz w:val="36"/>
          <w:szCs w:val="36"/>
          <w:bdr w:val="none" w:sz="0" w:space="0" w:color="auto" w:frame="1"/>
        </w:rPr>
        <w:t>第二次開</w:t>
      </w:r>
      <w:r w:rsidR="00E50BA8">
        <w:rPr>
          <w:rFonts w:ascii="標楷體" w:eastAsia="標楷體" w:hAnsi="標楷體" w:hint="eastAsia"/>
          <w:b/>
          <w:sz w:val="36"/>
          <w:szCs w:val="36"/>
          <w:bdr w:val="none" w:sz="0" w:space="0" w:color="auto" w:frame="1"/>
        </w:rPr>
        <w:t xml:space="preserve"> </w:t>
      </w:r>
      <w:r w:rsidR="00E50BA8">
        <w:rPr>
          <w:rFonts w:ascii="標楷體" w:eastAsia="標楷體" w:hAnsi="標楷體"/>
          <w:b/>
          <w:sz w:val="36"/>
          <w:szCs w:val="36"/>
          <w:bdr w:val="none" w:sz="0" w:space="0" w:color="auto" w:frame="1"/>
        </w:rPr>
        <w:t>輸出</w:t>
      </w:r>
      <w:r w:rsidR="00E50BA8">
        <w:rPr>
          <w:rFonts w:ascii="標楷體" w:eastAsia="標楷體" w:hAnsi="標楷體" w:hint="eastAsia"/>
          <w:b/>
          <w:sz w:val="36"/>
          <w:szCs w:val="36"/>
          <w:bdr w:val="none" w:sz="0" w:space="0" w:color="auto" w:frame="1"/>
        </w:rPr>
        <w:t>亮度</w:t>
      </w:r>
      <w:r w:rsidRPr="00B217F2">
        <w:rPr>
          <w:rFonts w:ascii="標楷體" w:eastAsia="標楷體" w:hAnsi="標楷體"/>
          <w:b/>
          <w:sz w:val="36"/>
          <w:szCs w:val="36"/>
          <w:bdr w:val="none" w:sz="0" w:space="0" w:color="auto" w:frame="1"/>
        </w:rPr>
        <w:t>50% （不需要特別亮的時候使用）</w:t>
      </w:r>
    </w:p>
    <w:p w:rsidR="00CC1027" w:rsidRPr="00B217F2" w:rsidRDefault="00CC1027" w:rsidP="00B217F2">
      <w:pPr>
        <w:rPr>
          <w:rFonts w:ascii="標楷體" w:eastAsia="標楷體" w:hAnsi="標楷體"/>
          <w:b/>
          <w:sz w:val="36"/>
          <w:szCs w:val="36"/>
        </w:rPr>
      </w:pPr>
      <w:r w:rsidRPr="00B217F2">
        <w:rPr>
          <w:rFonts w:ascii="標楷體" w:eastAsia="標楷體" w:hAnsi="標楷體"/>
          <w:b/>
          <w:sz w:val="36"/>
          <w:szCs w:val="36"/>
          <w:bdr w:val="none" w:sz="0" w:space="0" w:color="auto" w:frame="1"/>
        </w:rPr>
        <w:t>第三次開</w:t>
      </w:r>
      <w:r w:rsidR="00E50BA8">
        <w:rPr>
          <w:rFonts w:ascii="標楷體" w:eastAsia="標楷體" w:hAnsi="標楷體" w:hint="eastAsia"/>
          <w:b/>
          <w:sz w:val="36"/>
          <w:szCs w:val="36"/>
          <w:bdr w:val="none" w:sz="0" w:space="0" w:color="auto" w:frame="1"/>
        </w:rPr>
        <w:t xml:space="preserve"> </w:t>
      </w:r>
      <w:r w:rsidR="00E50BA8">
        <w:rPr>
          <w:rFonts w:ascii="標楷體" w:eastAsia="標楷體" w:hAnsi="標楷體"/>
          <w:b/>
          <w:sz w:val="36"/>
          <w:szCs w:val="36"/>
          <w:bdr w:val="none" w:sz="0" w:space="0" w:color="auto" w:frame="1"/>
        </w:rPr>
        <w:t>輸出</w:t>
      </w:r>
      <w:r w:rsidR="00E50BA8">
        <w:rPr>
          <w:rFonts w:ascii="標楷體" w:eastAsia="標楷體" w:hAnsi="標楷體" w:hint="eastAsia"/>
          <w:b/>
          <w:sz w:val="36"/>
          <w:szCs w:val="36"/>
          <w:bdr w:val="none" w:sz="0" w:space="0" w:color="auto" w:frame="1"/>
        </w:rPr>
        <w:t>亮度</w:t>
      </w:r>
      <w:r w:rsidR="00E50BA8">
        <w:rPr>
          <w:rFonts w:ascii="標楷體" w:eastAsia="標楷體" w:hAnsi="標楷體"/>
          <w:b/>
          <w:sz w:val="36"/>
          <w:szCs w:val="36"/>
          <w:bdr w:val="none" w:sz="0" w:space="0" w:color="auto" w:frame="1"/>
        </w:rPr>
        <w:t>2</w:t>
      </w:r>
      <w:r w:rsidR="00E50BA8">
        <w:rPr>
          <w:rFonts w:ascii="標楷體" w:eastAsia="標楷體" w:hAnsi="標楷體" w:hint="eastAsia"/>
          <w:b/>
          <w:sz w:val="36"/>
          <w:szCs w:val="36"/>
          <w:bdr w:val="none" w:sz="0" w:space="0" w:color="auto" w:frame="1"/>
        </w:rPr>
        <w:t>5</w:t>
      </w:r>
      <w:r w:rsidRPr="00B217F2">
        <w:rPr>
          <w:rFonts w:ascii="標楷體" w:eastAsia="標楷體" w:hAnsi="標楷體"/>
          <w:b/>
          <w:sz w:val="36"/>
          <w:szCs w:val="36"/>
          <w:bdr w:val="none" w:sz="0" w:space="0" w:color="auto" w:frame="1"/>
        </w:rPr>
        <w:t>% </w:t>
      </w:r>
      <w:r w:rsidR="00E50BA8">
        <w:rPr>
          <w:rFonts w:ascii="標楷體" w:eastAsia="標楷體" w:hAnsi="標楷體" w:hint="eastAsia"/>
          <w:b/>
          <w:sz w:val="36"/>
          <w:szCs w:val="36"/>
          <w:bdr w:val="none" w:sz="0" w:space="0" w:color="auto" w:frame="1"/>
        </w:rPr>
        <w:t xml:space="preserve"> </w:t>
      </w:r>
      <w:r w:rsidRPr="00B217F2">
        <w:rPr>
          <w:rFonts w:ascii="標楷體" w:eastAsia="標楷體" w:hAnsi="標楷體"/>
          <w:b/>
          <w:sz w:val="36"/>
          <w:szCs w:val="36"/>
          <w:bdr w:val="none" w:sz="0" w:space="0" w:color="auto" w:frame="1"/>
        </w:rPr>
        <w:t>（夜間休息，當小夜燈使用）</w:t>
      </w:r>
    </w:p>
    <w:p w:rsidR="00CC1027" w:rsidRPr="00B217F2" w:rsidRDefault="00CC1027" w:rsidP="00B217F2">
      <w:pPr>
        <w:rPr>
          <w:rFonts w:ascii="標楷體" w:eastAsia="標楷體" w:hAnsi="標楷體"/>
          <w:b/>
          <w:sz w:val="36"/>
          <w:szCs w:val="36"/>
        </w:rPr>
      </w:pPr>
      <w:r w:rsidRPr="00B217F2">
        <w:rPr>
          <w:rFonts w:ascii="標楷體" w:eastAsia="標楷體" w:hAnsi="標楷體"/>
          <w:b/>
          <w:sz w:val="36"/>
          <w:szCs w:val="36"/>
          <w:bdr w:val="none" w:sz="0" w:space="0" w:color="auto" w:frame="1"/>
        </w:rPr>
        <w:t>二、技術特點：</w:t>
      </w:r>
    </w:p>
    <w:p w:rsidR="00CC1027" w:rsidRPr="00B217F2" w:rsidRDefault="00CC1027" w:rsidP="00B217F2">
      <w:pPr>
        <w:rPr>
          <w:rFonts w:ascii="標楷體" w:eastAsia="標楷體" w:hAnsi="標楷體"/>
          <w:b/>
          <w:sz w:val="36"/>
          <w:szCs w:val="36"/>
          <w:bdr w:val="none" w:sz="0" w:space="0" w:color="auto" w:frame="1"/>
        </w:rPr>
      </w:pPr>
      <w:r w:rsidRPr="00B217F2">
        <w:rPr>
          <w:rFonts w:ascii="標楷體" w:eastAsia="標楷體" w:hAnsi="標楷體"/>
          <w:b/>
          <w:sz w:val="36"/>
          <w:szCs w:val="36"/>
          <w:bdr w:val="none" w:sz="0" w:space="0" w:color="auto" w:frame="1"/>
        </w:rPr>
        <w:t>開關對時間的要求：</w:t>
      </w:r>
      <w:proofErr w:type="gramStart"/>
      <w:r w:rsidRPr="00B217F2">
        <w:rPr>
          <w:rFonts w:ascii="標楷體" w:eastAsia="標楷體" w:hAnsi="標楷體"/>
          <w:b/>
          <w:sz w:val="36"/>
          <w:szCs w:val="36"/>
          <w:bdr w:val="none" w:sz="0" w:space="0" w:color="auto" w:frame="1"/>
        </w:rPr>
        <w:t>關斷</w:t>
      </w:r>
      <w:proofErr w:type="gramEnd"/>
      <w:r w:rsidRPr="00B217F2">
        <w:rPr>
          <w:rFonts w:ascii="標楷體" w:eastAsia="標楷體" w:hAnsi="標楷體"/>
          <w:b/>
          <w:sz w:val="36"/>
          <w:szCs w:val="36"/>
          <w:bdr w:val="none" w:sz="0" w:space="0" w:color="auto" w:frame="1"/>
        </w:rPr>
        <w:t>0.4 秒~</w:t>
      </w:r>
      <w:r w:rsidRPr="00B217F2">
        <w:rPr>
          <w:rFonts w:ascii="標楷體" w:eastAsia="標楷體" w:hAnsi="標楷體" w:hint="eastAsia"/>
          <w:b/>
          <w:sz w:val="36"/>
          <w:szCs w:val="36"/>
          <w:bdr w:val="none" w:sz="0" w:space="0" w:color="auto" w:frame="1"/>
        </w:rPr>
        <w:t>10</w:t>
      </w:r>
      <w:r w:rsidRPr="00B217F2">
        <w:rPr>
          <w:rFonts w:ascii="標楷體" w:eastAsia="標楷體" w:hAnsi="標楷體"/>
          <w:b/>
          <w:sz w:val="36"/>
          <w:szCs w:val="36"/>
          <w:bdr w:val="none" w:sz="0" w:space="0" w:color="auto" w:frame="1"/>
        </w:rPr>
        <w:t>秒之間時，反復開關，本電源識別為連續</w:t>
      </w:r>
    </w:p>
    <w:p w:rsidR="00CC1027" w:rsidRPr="00B217F2" w:rsidRDefault="00E50BA8" w:rsidP="00B217F2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  <w:bdr w:val="none" w:sz="0" w:space="0" w:color="auto" w:frame="1"/>
        </w:rPr>
        <w:t>期性變化</w:t>
      </w:r>
      <w:r>
        <w:rPr>
          <w:rFonts w:ascii="標楷體" w:eastAsia="標楷體" w:hAnsi="標楷體" w:hint="eastAsia"/>
          <w:b/>
          <w:sz w:val="36"/>
          <w:szCs w:val="36"/>
          <w:bdr w:val="none" w:sz="0" w:space="0" w:color="auto" w:frame="1"/>
        </w:rPr>
        <w:t xml:space="preserve">: </w:t>
      </w:r>
      <w:proofErr w:type="gramStart"/>
      <w:r w:rsidR="00CC1027" w:rsidRPr="00B217F2">
        <w:rPr>
          <w:rFonts w:ascii="標楷體" w:eastAsia="標楷體" w:hAnsi="標楷體"/>
          <w:b/>
          <w:sz w:val="36"/>
          <w:szCs w:val="36"/>
          <w:bdr w:val="none" w:sz="0" w:space="0" w:color="auto" w:frame="1"/>
        </w:rPr>
        <w:t>關斷超過</w:t>
      </w:r>
      <w:proofErr w:type="gramEnd"/>
      <w:r w:rsidR="00713E61" w:rsidRPr="00B217F2">
        <w:rPr>
          <w:rFonts w:ascii="標楷體" w:eastAsia="標楷體" w:hAnsi="標楷體" w:hint="eastAsia"/>
          <w:b/>
          <w:sz w:val="36"/>
          <w:szCs w:val="36"/>
          <w:bdr w:val="none" w:sz="0" w:space="0" w:color="auto" w:frame="1"/>
        </w:rPr>
        <w:t>3</w:t>
      </w:r>
      <w:r w:rsidR="00CC1027" w:rsidRPr="00B217F2">
        <w:rPr>
          <w:rFonts w:ascii="標楷體" w:eastAsia="標楷體" w:hAnsi="標楷體" w:hint="eastAsia"/>
          <w:b/>
          <w:sz w:val="36"/>
          <w:szCs w:val="36"/>
          <w:bdr w:val="none" w:sz="0" w:space="0" w:color="auto" w:frame="1"/>
        </w:rPr>
        <w:t>0</w:t>
      </w:r>
      <w:r w:rsidR="00CC1027" w:rsidRPr="00B217F2">
        <w:rPr>
          <w:rFonts w:ascii="標楷體" w:eastAsia="標楷體" w:hAnsi="標楷體"/>
          <w:b/>
          <w:sz w:val="36"/>
          <w:szCs w:val="36"/>
          <w:bdr w:val="none" w:sz="0" w:space="0" w:color="auto" w:frame="1"/>
        </w:rPr>
        <w:t> 秒以上，本電源識別為重新啟動，即第一段始為100% </w:t>
      </w:r>
      <w:r>
        <w:rPr>
          <w:rFonts w:ascii="標楷體" w:eastAsia="標楷體" w:hAnsi="標楷體"/>
          <w:b/>
          <w:sz w:val="36"/>
          <w:szCs w:val="36"/>
          <w:bdr w:val="none" w:sz="0" w:space="0" w:color="auto" w:frame="1"/>
        </w:rPr>
        <w:t>輸出</w:t>
      </w:r>
      <w:r>
        <w:rPr>
          <w:rFonts w:ascii="標楷體" w:eastAsia="標楷體" w:hAnsi="標楷體" w:hint="eastAsia"/>
          <w:b/>
          <w:sz w:val="36"/>
          <w:szCs w:val="36"/>
          <w:bdr w:val="none" w:sz="0" w:space="0" w:color="auto" w:frame="1"/>
        </w:rPr>
        <w:t>亮度</w:t>
      </w:r>
      <w:r w:rsidR="00CC1027" w:rsidRPr="00B217F2">
        <w:rPr>
          <w:rFonts w:ascii="標楷體" w:eastAsia="標楷體" w:hAnsi="標楷體"/>
          <w:b/>
          <w:sz w:val="36"/>
          <w:szCs w:val="36"/>
          <w:bdr w:val="none" w:sz="0" w:space="0" w:color="auto" w:frame="1"/>
        </w:rPr>
        <w:t>，</w:t>
      </w:r>
      <w:r>
        <w:rPr>
          <w:rFonts w:ascii="標楷體" w:eastAsia="標楷體" w:hAnsi="標楷體" w:hint="eastAsia"/>
          <w:b/>
          <w:sz w:val="36"/>
          <w:szCs w:val="36"/>
          <w:bdr w:val="none" w:sz="0" w:space="0" w:color="auto" w:frame="1"/>
        </w:rPr>
        <w:t>(</w:t>
      </w:r>
      <w:r w:rsidR="00CC1027" w:rsidRPr="00B217F2">
        <w:rPr>
          <w:rFonts w:ascii="標楷體" w:eastAsia="標楷體" w:hAnsi="標楷體"/>
          <w:b/>
          <w:sz w:val="36"/>
          <w:szCs w:val="36"/>
          <w:bdr w:val="none" w:sz="0" w:space="0" w:color="auto" w:frame="1"/>
        </w:rPr>
        <w:t>為最高亮度</w:t>
      </w:r>
      <w:r>
        <w:rPr>
          <w:rFonts w:ascii="標楷體" w:eastAsia="標楷體" w:hAnsi="標楷體" w:hint="eastAsia"/>
          <w:b/>
          <w:sz w:val="36"/>
          <w:szCs w:val="36"/>
          <w:bdr w:val="none" w:sz="0" w:space="0" w:color="auto" w:frame="1"/>
        </w:rPr>
        <w:t>)</w:t>
      </w:r>
      <w:r w:rsidR="00CC1027" w:rsidRPr="00B217F2">
        <w:rPr>
          <w:rFonts w:ascii="標楷體" w:eastAsia="標楷體" w:hAnsi="標楷體"/>
          <w:b/>
          <w:sz w:val="36"/>
          <w:szCs w:val="36"/>
          <w:bdr w:val="none" w:sz="0" w:space="0" w:color="auto" w:frame="1"/>
        </w:rPr>
        <w:t>。</w:t>
      </w:r>
      <w:proofErr w:type="gramStart"/>
      <w:r w:rsidR="00CC1027" w:rsidRPr="00B217F2">
        <w:rPr>
          <w:rFonts w:ascii="標楷體" w:eastAsia="標楷體" w:hAnsi="標楷體"/>
          <w:b/>
          <w:sz w:val="36"/>
          <w:szCs w:val="36"/>
          <w:bdr w:val="none" w:sz="0" w:space="0" w:color="auto" w:frame="1"/>
        </w:rPr>
        <w:lastRenderedPageBreak/>
        <w:t>第</w:t>
      </w:r>
      <w:r w:rsidR="00CC1027" w:rsidRPr="00B217F2">
        <w:rPr>
          <w:rFonts w:ascii="標楷體" w:eastAsia="標楷體" w:hAnsi="標楷體" w:hint="eastAsia"/>
          <w:b/>
          <w:sz w:val="36"/>
          <w:szCs w:val="36"/>
          <w:bdr w:val="none" w:sz="0" w:space="0" w:color="auto" w:frame="1"/>
        </w:rPr>
        <w:t>三</w:t>
      </w:r>
      <w:r w:rsidR="00CC1027" w:rsidRPr="00B217F2">
        <w:rPr>
          <w:rFonts w:ascii="標楷體" w:eastAsia="標楷體" w:hAnsi="標楷體"/>
          <w:b/>
          <w:sz w:val="36"/>
          <w:szCs w:val="36"/>
          <w:bdr w:val="none" w:sz="0" w:space="0" w:color="auto" w:frame="1"/>
        </w:rPr>
        <w:t>段終為</w:t>
      </w:r>
      <w:proofErr w:type="gramEnd"/>
      <w:r>
        <w:rPr>
          <w:rFonts w:ascii="標楷體" w:eastAsia="標楷體" w:hAnsi="標楷體" w:hint="eastAsia"/>
          <w:b/>
          <w:sz w:val="36"/>
          <w:szCs w:val="36"/>
          <w:bdr w:val="none" w:sz="0" w:space="0" w:color="auto" w:frame="1"/>
        </w:rPr>
        <w:t>25</w:t>
      </w:r>
      <w:r w:rsidR="00CC1027" w:rsidRPr="00B217F2">
        <w:rPr>
          <w:rFonts w:ascii="標楷體" w:eastAsia="標楷體" w:hAnsi="標楷體"/>
          <w:b/>
          <w:sz w:val="36"/>
          <w:szCs w:val="36"/>
          <w:bdr w:val="none" w:sz="0" w:space="0" w:color="auto" w:frame="1"/>
        </w:rPr>
        <w:t>% 輸出</w:t>
      </w:r>
      <w:r>
        <w:rPr>
          <w:rFonts w:ascii="標楷體" w:eastAsia="標楷體" w:hAnsi="標楷體" w:hint="eastAsia"/>
          <w:b/>
          <w:sz w:val="36"/>
          <w:szCs w:val="36"/>
          <w:bdr w:val="none" w:sz="0" w:space="0" w:color="auto" w:frame="1"/>
        </w:rPr>
        <w:t>亮度</w:t>
      </w:r>
      <w:r w:rsidR="00CC1027" w:rsidRPr="00B217F2">
        <w:rPr>
          <w:rFonts w:ascii="標楷體" w:eastAsia="標楷體" w:hAnsi="標楷體"/>
          <w:b/>
          <w:sz w:val="36"/>
          <w:szCs w:val="36"/>
          <w:bdr w:val="none" w:sz="0" w:space="0" w:color="auto" w:frame="1"/>
        </w:rPr>
        <w:t>（</w:t>
      </w:r>
      <w:r w:rsidR="00923942" w:rsidRPr="00B217F2">
        <w:rPr>
          <w:rFonts w:ascii="標楷體" w:eastAsia="標楷體" w:hAnsi="標楷體"/>
          <w:b/>
          <w:sz w:val="36"/>
          <w:szCs w:val="36"/>
          <w:bdr w:val="none" w:sz="0" w:space="0" w:color="auto" w:frame="1"/>
        </w:rPr>
        <w:t>為最</w:t>
      </w:r>
      <w:r w:rsidR="00923942" w:rsidRPr="00B217F2">
        <w:rPr>
          <w:rFonts w:ascii="標楷體" w:eastAsia="標楷體" w:hAnsi="標楷體" w:hint="eastAsia"/>
          <w:b/>
          <w:sz w:val="36"/>
          <w:szCs w:val="36"/>
          <w:bdr w:val="none" w:sz="0" w:space="0" w:color="auto" w:frame="1"/>
        </w:rPr>
        <w:t>底</w:t>
      </w:r>
      <w:r w:rsidR="00CC1027" w:rsidRPr="00B217F2">
        <w:rPr>
          <w:rFonts w:ascii="標楷體" w:eastAsia="標楷體" w:hAnsi="標楷體"/>
          <w:b/>
          <w:sz w:val="36"/>
          <w:szCs w:val="36"/>
          <w:bdr w:val="none" w:sz="0" w:space="0" w:color="auto" w:frame="1"/>
        </w:rPr>
        <w:t>亮度</w:t>
      </w:r>
      <w:r>
        <w:rPr>
          <w:rFonts w:ascii="標楷體" w:eastAsia="標楷體" w:hAnsi="標楷體"/>
          <w:b/>
          <w:sz w:val="36"/>
          <w:szCs w:val="36"/>
          <w:bdr w:val="none" w:sz="0" w:space="0" w:color="auto" w:frame="1"/>
        </w:rPr>
        <w:t>）</w:t>
      </w:r>
      <w:r w:rsidR="00CC1027" w:rsidRPr="00B217F2">
        <w:rPr>
          <w:rFonts w:ascii="標楷體" w:eastAsia="標楷體" w:hAnsi="標楷體"/>
          <w:b/>
          <w:sz w:val="36"/>
          <w:szCs w:val="36"/>
          <w:bdr w:val="none" w:sz="0" w:space="0" w:color="auto" w:frame="1"/>
        </w:rPr>
        <w:t>。</w:t>
      </w:r>
    </w:p>
    <w:p w:rsidR="00CC1027" w:rsidRPr="00B217F2" w:rsidRDefault="00CC1027" w:rsidP="00B217F2">
      <w:pPr>
        <w:rPr>
          <w:rFonts w:ascii="標楷體" w:eastAsia="標楷體" w:hAnsi="標楷體"/>
          <w:b/>
          <w:sz w:val="36"/>
          <w:szCs w:val="36"/>
        </w:rPr>
      </w:pPr>
      <w:r w:rsidRPr="00B217F2">
        <w:rPr>
          <w:rFonts w:ascii="標楷體" w:eastAsia="標楷體" w:hAnsi="標楷體"/>
          <w:b/>
          <w:sz w:val="36"/>
          <w:szCs w:val="36"/>
          <w:bdr w:val="none" w:sz="0" w:space="0" w:color="auto" w:frame="1"/>
        </w:rPr>
        <w:t>三、使用介紹：</w:t>
      </w:r>
    </w:p>
    <w:p w:rsidR="00CC1027" w:rsidRPr="00B217F2" w:rsidRDefault="00CC1027" w:rsidP="00B217F2">
      <w:pPr>
        <w:rPr>
          <w:rFonts w:ascii="標楷體" w:eastAsia="標楷體" w:hAnsi="標楷體"/>
          <w:b/>
          <w:sz w:val="36"/>
          <w:szCs w:val="36"/>
        </w:rPr>
      </w:pPr>
      <w:r w:rsidRPr="00B217F2">
        <w:rPr>
          <w:rFonts w:ascii="標楷體" w:eastAsia="標楷體" w:hAnsi="標楷體"/>
          <w:b/>
          <w:sz w:val="36"/>
          <w:szCs w:val="36"/>
          <w:bdr w:val="none" w:sz="0" w:space="0" w:color="auto" w:frame="1"/>
        </w:rPr>
        <w:t xml:space="preserve">1 、輸入電壓：AC </w:t>
      </w:r>
      <w:r w:rsidRPr="00B217F2">
        <w:rPr>
          <w:rFonts w:ascii="標楷體" w:eastAsia="標楷體" w:hAnsi="標楷體" w:hint="eastAsia"/>
          <w:b/>
          <w:sz w:val="36"/>
          <w:szCs w:val="36"/>
          <w:bdr w:val="none" w:sz="0" w:space="0" w:color="auto" w:frame="1"/>
        </w:rPr>
        <w:t>90</w:t>
      </w:r>
      <w:r w:rsidR="00DF74E8">
        <w:rPr>
          <w:rFonts w:ascii="標楷體" w:eastAsia="標楷體" w:hAnsi="標楷體"/>
          <w:b/>
          <w:sz w:val="36"/>
          <w:szCs w:val="36"/>
          <w:bdr w:val="none" w:sz="0" w:space="0" w:color="auto" w:frame="1"/>
        </w:rPr>
        <w:t>V~</w:t>
      </w:r>
      <w:proofErr w:type="gramStart"/>
      <w:r w:rsidR="00DF74E8">
        <w:rPr>
          <w:rFonts w:ascii="標楷體" w:eastAsia="標楷體" w:hAnsi="標楷體"/>
          <w:b/>
          <w:sz w:val="36"/>
          <w:szCs w:val="36"/>
          <w:bdr w:val="none" w:sz="0" w:space="0" w:color="auto" w:frame="1"/>
        </w:rPr>
        <w:t>265V</w:t>
      </w:r>
      <w:r w:rsidR="00DF74E8">
        <w:rPr>
          <w:rFonts w:ascii="標楷體" w:eastAsia="標楷體" w:hAnsi="標楷體" w:hint="eastAsia"/>
          <w:b/>
          <w:sz w:val="36"/>
          <w:szCs w:val="36"/>
          <w:bdr w:val="none" w:sz="0" w:space="0" w:color="auto" w:frame="1"/>
        </w:rPr>
        <w:t xml:space="preserve">  </w:t>
      </w:r>
      <w:r w:rsidRPr="00B217F2">
        <w:rPr>
          <w:rFonts w:ascii="標楷體" w:eastAsia="標楷體" w:hAnsi="標楷體"/>
          <w:b/>
          <w:sz w:val="36"/>
          <w:szCs w:val="36"/>
          <w:bdr w:val="none" w:sz="0" w:space="0" w:color="auto" w:frame="1"/>
        </w:rPr>
        <w:t>50</w:t>
      </w:r>
      <w:proofErr w:type="gramEnd"/>
      <w:r w:rsidRPr="00B217F2">
        <w:rPr>
          <w:rFonts w:ascii="標楷體" w:eastAsia="標楷體" w:hAnsi="標楷體"/>
          <w:b/>
          <w:sz w:val="36"/>
          <w:szCs w:val="36"/>
          <w:bdr w:val="none" w:sz="0" w:space="0" w:color="auto" w:frame="1"/>
        </w:rPr>
        <w:t>/60Hz</w:t>
      </w:r>
    </w:p>
    <w:p w:rsidR="00CC1027" w:rsidRPr="00B217F2" w:rsidRDefault="00CC1027" w:rsidP="00B217F2">
      <w:pPr>
        <w:rPr>
          <w:rFonts w:ascii="標楷體" w:eastAsia="標楷體" w:hAnsi="標楷體"/>
          <w:b/>
          <w:sz w:val="36"/>
          <w:szCs w:val="36"/>
        </w:rPr>
      </w:pPr>
      <w:r w:rsidRPr="00B217F2">
        <w:rPr>
          <w:rFonts w:ascii="標楷體" w:eastAsia="標楷體" w:hAnsi="標楷體"/>
          <w:b/>
          <w:sz w:val="36"/>
          <w:szCs w:val="36"/>
          <w:bdr w:val="none" w:sz="0" w:space="0" w:color="auto" w:frame="1"/>
        </w:rPr>
        <w:t>2 、轉換效率：90%</w:t>
      </w:r>
    </w:p>
    <w:p w:rsidR="00CC1027" w:rsidRPr="00B217F2" w:rsidRDefault="00CC1027" w:rsidP="00B217F2">
      <w:pPr>
        <w:rPr>
          <w:rFonts w:ascii="標楷體" w:eastAsia="標楷體" w:hAnsi="標楷體"/>
          <w:b/>
          <w:sz w:val="36"/>
          <w:szCs w:val="36"/>
        </w:rPr>
      </w:pPr>
      <w:r w:rsidRPr="00B217F2">
        <w:rPr>
          <w:rFonts w:ascii="標楷體" w:eastAsia="標楷體" w:hAnsi="標楷體"/>
          <w:b/>
          <w:sz w:val="36"/>
          <w:szCs w:val="36"/>
          <w:bdr w:val="none" w:sz="0" w:space="0" w:color="auto" w:frame="1"/>
        </w:rPr>
        <w:t>3 </w:t>
      </w:r>
      <w:r w:rsidR="00DF74E8">
        <w:rPr>
          <w:rFonts w:ascii="標楷體" w:eastAsia="標楷體" w:hAnsi="標楷體"/>
          <w:b/>
          <w:sz w:val="36"/>
          <w:szCs w:val="36"/>
          <w:bdr w:val="none" w:sz="0" w:space="0" w:color="auto" w:frame="1"/>
        </w:rPr>
        <w:t>、</w:t>
      </w:r>
      <w:r w:rsidR="00DF74E8">
        <w:rPr>
          <w:rFonts w:ascii="標楷體" w:eastAsia="標楷體" w:hAnsi="標楷體" w:hint="eastAsia"/>
          <w:b/>
          <w:sz w:val="36"/>
          <w:szCs w:val="36"/>
          <w:bdr w:val="none" w:sz="0" w:space="0" w:color="auto" w:frame="1"/>
        </w:rPr>
        <w:t>功率因素:&gt;90</w:t>
      </w:r>
    </w:p>
    <w:p w:rsidR="00CC1027" w:rsidRPr="00B217F2" w:rsidRDefault="00CC1027" w:rsidP="00B217F2">
      <w:pPr>
        <w:rPr>
          <w:rFonts w:ascii="標楷體" w:eastAsia="標楷體" w:hAnsi="標楷體"/>
          <w:b/>
          <w:sz w:val="36"/>
          <w:szCs w:val="36"/>
        </w:rPr>
      </w:pPr>
      <w:r w:rsidRPr="00B217F2">
        <w:rPr>
          <w:rFonts w:ascii="標楷體" w:eastAsia="標楷體" w:hAnsi="標楷體"/>
          <w:b/>
          <w:sz w:val="36"/>
          <w:szCs w:val="36"/>
          <w:bdr w:val="none" w:sz="0" w:space="0" w:color="auto" w:frame="1"/>
        </w:rPr>
        <w:t>4 、輸出功率：</w:t>
      </w:r>
      <w:r w:rsidRPr="00B217F2">
        <w:rPr>
          <w:rFonts w:ascii="標楷體" w:eastAsia="標楷體" w:hAnsi="標楷體" w:hint="eastAsia"/>
          <w:b/>
          <w:sz w:val="36"/>
          <w:szCs w:val="36"/>
          <w:bdr w:val="none" w:sz="0" w:space="0" w:color="auto" w:frame="1"/>
        </w:rPr>
        <w:t>3</w:t>
      </w:r>
      <w:r w:rsidRPr="00B217F2">
        <w:rPr>
          <w:rFonts w:ascii="標楷體" w:eastAsia="標楷體" w:hAnsi="標楷體"/>
          <w:b/>
          <w:sz w:val="36"/>
          <w:szCs w:val="36"/>
          <w:bdr w:val="none" w:sz="0" w:space="0" w:color="auto" w:frame="1"/>
        </w:rPr>
        <w:t>W~2</w:t>
      </w:r>
      <w:r w:rsidRPr="00B217F2">
        <w:rPr>
          <w:rFonts w:ascii="標楷體" w:eastAsia="標楷體" w:hAnsi="標楷體" w:hint="eastAsia"/>
          <w:b/>
          <w:sz w:val="36"/>
          <w:szCs w:val="36"/>
          <w:bdr w:val="none" w:sz="0" w:space="0" w:color="auto" w:frame="1"/>
        </w:rPr>
        <w:t>1</w:t>
      </w:r>
      <w:r w:rsidRPr="00B217F2">
        <w:rPr>
          <w:rFonts w:ascii="標楷體" w:eastAsia="標楷體" w:hAnsi="標楷體"/>
          <w:b/>
          <w:sz w:val="36"/>
          <w:szCs w:val="36"/>
          <w:bdr w:val="none" w:sz="0" w:space="0" w:color="auto" w:frame="1"/>
        </w:rPr>
        <w:t>W</w:t>
      </w:r>
    </w:p>
    <w:p w:rsidR="00CC2451" w:rsidRPr="00B217F2" w:rsidRDefault="00CC1027" w:rsidP="00B217F2">
      <w:pPr>
        <w:rPr>
          <w:rFonts w:ascii="標楷體" w:eastAsia="標楷體" w:hAnsi="標楷體"/>
          <w:b/>
          <w:sz w:val="36"/>
          <w:szCs w:val="36"/>
          <w:bdr w:val="none" w:sz="0" w:space="0" w:color="auto" w:frame="1"/>
        </w:rPr>
      </w:pPr>
      <w:r w:rsidRPr="00B217F2">
        <w:rPr>
          <w:rFonts w:ascii="標楷體" w:eastAsia="標楷體" w:hAnsi="標楷體"/>
          <w:b/>
          <w:sz w:val="36"/>
          <w:szCs w:val="36"/>
          <w:bdr w:val="none" w:sz="0" w:space="0" w:color="auto" w:frame="1"/>
        </w:rPr>
        <w:t>5 、</w:t>
      </w:r>
      <w:r w:rsidR="00923942" w:rsidRPr="00B217F2">
        <w:rPr>
          <w:rFonts w:ascii="標楷體" w:eastAsia="標楷體" w:hAnsi="標楷體" w:hint="eastAsia"/>
          <w:b/>
          <w:sz w:val="36"/>
          <w:szCs w:val="36"/>
          <w:bdr w:val="none" w:sz="0" w:space="0" w:color="auto" w:frame="1"/>
        </w:rPr>
        <w:t>可客製</w:t>
      </w:r>
      <w:r w:rsidR="005362C2">
        <w:rPr>
          <w:rFonts w:ascii="標楷體" w:eastAsia="標楷體" w:hAnsi="標楷體"/>
          <w:b/>
          <w:sz w:val="36"/>
          <w:szCs w:val="36"/>
          <w:bdr w:val="none" w:sz="0" w:space="0" w:color="auto" w:frame="1"/>
        </w:rPr>
        <w:t>輸出電壓</w:t>
      </w:r>
      <w:r w:rsidR="005362C2">
        <w:rPr>
          <w:rFonts w:ascii="標楷體" w:eastAsia="標楷體" w:hAnsi="標楷體" w:hint="eastAsia"/>
          <w:b/>
          <w:sz w:val="36"/>
          <w:szCs w:val="36"/>
          <w:bdr w:val="none" w:sz="0" w:space="0" w:color="auto" w:frame="1"/>
        </w:rPr>
        <w:t>。</w:t>
      </w:r>
      <w:r w:rsidRPr="00B217F2">
        <w:rPr>
          <w:rFonts w:ascii="標楷體" w:eastAsia="標楷體" w:hAnsi="標楷體"/>
          <w:b/>
          <w:sz w:val="36"/>
          <w:szCs w:val="36"/>
          <w:bdr w:val="none" w:sz="0" w:space="0" w:color="auto" w:frame="1"/>
        </w:rPr>
        <w:t>電流</w:t>
      </w:r>
      <w:r w:rsidR="005362C2">
        <w:rPr>
          <w:rFonts w:ascii="標楷體" w:eastAsia="標楷體" w:hAnsi="標楷體" w:hint="eastAsia"/>
          <w:b/>
          <w:sz w:val="36"/>
          <w:szCs w:val="36"/>
          <w:bdr w:val="none" w:sz="0" w:space="0" w:color="auto" w:frame="1"/>
        </w:rPr>
        <w:t>。瓦特</w:t>
      </w:r>
      <w:r w:rsidRPr="00B217F2">
        <w:rPr>
          <w:rFonts w:ascii="標楷體" w:eastAsia="標楷體" w:hAnsi="標楷體"/>
          <w:b/>
          <w:sz w:val="36"/>
          <w:szCs w:val="36"/>
          <w:bdr w:val="none" w:sz="0" w:space="0" w:color="auto" w:frame="1"/>
        </w:rPr>
        <w:t>：</w:t>
      </w:r>
    </w:p>
    <w:p w:rsidR="00CC2451" w:rsidRPr="00B217F2" w:rsidRDefault="00CC2451" w:rsidP="00B217F2">
      <w:pPr>
        <w:rPr>
          <w:rFonts w:ascii="標楷體" w:eastAsia="標楷體" w:hAnsi="標楷體"/>
          <w:b/>
          <w:sz w:val="36"/>
          <w:szCs w:val="36"/>
          <w:bdr w:val="none" w:sz="0" w:space="0" w:color="auto" w:frame="1"/>
        </w:rPr>
      </w:pPr>
      <w:r w:rsidRPr="00B217F2">
        <w:rPr>
          <w:rFonts w:ascii="標楷體" w:eastAsia="標楷體" w:hAnsi="標楷體"/>
          <w:b/>
          <w:sz w:val="36"/>
          <w:szCs w:val="36"/>
          <w:bdr w:val="none" w:sz="0" w:space="0" w:color="auto" w:frame="1"/>
        </w:rPr>
        <w:t xml:space="preserve">DC </w:t>
      </w:r>
      <w:r w:rsidRPr="00B217F2">
        <w:rPr>
          <w:rFonts w:ascii="標楷體" w:eastAsia="標楷體" w:hAnsi="標楷體" w:hint="eastAsia"/>
          <w:b/>
          <w:sz w:val="36"/>
          <w:szCs w:val="36"/>
          <w:bdr w:val="none" w:sz="0" w:space="0" w:color="auto" w:frame="1"/>
        </w:rPr>
        <w:t>20</w:t>
      </w:r>
      <w:r w:rsidRPr="00B217F2">
        <w:rPr>
          <w:rFonts w:ascii="標楷體" w:eastAsia="標楷體" w:hAnsi="標楷體"/>
          <w:b/>
          <w:sz w:val="36"/>
          <w:szCs w:val="36"/>
          <w:bdr w:val="none" w:sz="0" w:space="0" w:color="auto" w:frame="1"/>
        </w:rPr>
        <w:t>V~</w:t>
      </w:r>
      <w:proofErr w:type="gramStart"/>
      <w:r w:rsidRPr="00B217F2">
        <w:rPr>
          <w:rFonts w:ascii="標楷體" w:eastAsia="標楷體" w:hAnsi="標楷體" w:hint="eastAsia"/>
          <w:b/>
          <w:sz w:val="36"/>
          <w:szCs w:val="36"/>
          <w:bdr w:val="none" w:sz="0" w:space="0" w:color="auto" w:frame="1"/>
        </w:rPr>
        <w:t>52V</w:t>
      </w:r>
      <w:r w:rsidR="00923942" w:rsidRPr="00B217F2">
        <w:rPr>
          <w:rFonts w:ascii="標楷體" w:eastAsia="標楷體" w:hAnsi="標楷體" w:hint="eastAsia"/>
          <w:b/>
          <w:sz w:val="36"/>
          <w:szCs w:val="36"/>
          <w:bdr w:val="none" w:sz="0" w:space="0" w:color="auto" w:frame="1"/>
        </w:rPr>
        <w:t xml:space="preserve">  150mA</w:t>
      </w:r>
      <w:proofErr w:type="gramEnd"/>
      <w:r w:rsidR="00923942" w:rsidRPr="00B217F2">
        <w:rPr>
          <w:rFonts w:ascii="標楷體" w:eastAsia="標楷體" w:hAnsi="標楷體" w:hint="eastAsia"/>
          <w:b/>
          <w:sz w:val="36"/>
          <w:szCs w:val="36"/>
          <w:bdr w:val="none" w:sz="0" w:space="0" w:color="auto" w:frame="1"/>
        </w:rPr>
        <w:t>-</w:t>
      </w:r>
      <w:r w:rsidRPr="00B217F2">
        <w:rPr>
          <w:rFonts w:ascii="標楷體" w:eastAsia="標楷體" w:hAnsi="標楷體" w:hint="eastAsia"/>
          <w:b/>
          <w:sz w:val="36"/>
          <w:szCs w:val="36"/>
          <w:bdr w:val="none" w:sz="0" w:space="0" w:color="auto" w:frame="1"/>
        </w:rPr>
        <w:t>30</w:t>
      </w:r>
      <w:r w:rsidRPr="00B217F2">
        <w:rPr>
          <w:rFonts w:ascii="標楷體" w:eastAsia="標楷體" w:hAnsi="標楷體"/>
          <w:b/>
          <w:sz w:val="36"/>
          <w:szCs w:val="36"/>
          <w:bdr w:val="none" w:sz="0" w:space="0" w:color="auto" w:frame="1"/>
        </w:rPr>
        <w:t>0mA</w:t>
      </w:r>
    </w:p>
    <w:p w:rsidR="00CC1027" w:rsidRPr="00B217F2" w:rsidRDefault="00CC2451" w:rsidP="00B217F2">
      <w:pPr>
        <w:rPr>
          <w:rFonts w:ascii="標楷體" w:eastAsia="標楷體" w:hAnsi="標楷體"/>
          <w:b/>
          <w:sz w:val="36"/>
          <w:szCs w:val="36"/>
          <w:bdr w:val="none" w:sz="0" w:space="0" w:color="auto" w:frame="1"/>
        </w:rPr>
      </w:pPr>
      <w:r w:rsidRPr="00B217F2">
        <w:rPr>
          <w:rFonts w:ascii="標楷體" w:eastAsia="標楷體" w:hAnsi="標楷體"/>
          <w:b/>
          <w:sz w:val="36"/>
          <w:szCs w:val="36"/>
          <w:bdr w:val="none" w:sz="0" w:space="0" w:color="auto" w:frame="1"/>
        </w:rPr>
        <w:t xml:space="preserve">DC </w:t>
      </w:r>
      <w:r w:rsidRPr="00B217F2">
        <w:rPr>
          <w:rFonts w:ascii="標楷體" w:eastAsia="標楷體" w:hAnsi="標楷體" w:hint="eastAsia"/>
          <w:b/>
          <w:sz w:val="36"/>
          <w:szCs w:val="36"/>
          <w:bdr w:val="none" w:sz="0" w:space="0" w:color="auto" w:frame="1"/>
        </w:rPr>
        <w:t>20</w:t>
      </w:r>
      <w:r w:rsidRPr="00B217F2">
        <w:rPr>
          <w:rFonts w:ascii="標楷體" w:eastAsia="標楷體" w:hAnsi="標楷體"/>
          <w:b/>
          <w:sz w:val="36"/>
          <w:szCs w:val="36"/>
          <w:bdr w:val="none" w:sz="0" w:space="0" w:color="auto" w:frame="1"/>
        </w:rPr>
        <w:t>V~</w:t>
      </w:r>
      <w:proofErr w:type="gramStart"/>
      <w:r w:rsidRPr="00B217F2">
        <w:rPr>
          <w:rFonts w:ascii="標楷體" w:eastAsia="標楷體" w:hAnsi="標楷體" w:hint="eastAsia"/>
          <w:b/>
          <w:sz w:val="36"/>
          <w:szCs w:val="36"/>
          <w:bdr w:val="none" w:sz="0" w:space="0" w:color="auto" w:frame="1"/>
        </w:rPr>
        <w:t>72V</w:t>
      </w:r>
      <w:r w:rsidR="00923942" w:rsidRPr="00B217F2">
        <w:rPr>
          <w:rFonts w:ascii="標楷體" w:eastAsia="標楷體" w:hAnsi="標楷體" w:hint="eastAsia"/>
          <w:b/>
          <w:sz w:val="36"/>
          <w:szCs w:val="36"/>
          <w:bdr w:val="none" w:sz="0" w:space="0" w:color="auto" w:frame="1"/>
        </w:rPr>
        <w:t xml:space="preserve">  150</w:t>
      </w:r>
      <w:r w:rsidR="00923942" w:rsidRPr="00B217F2">
        <w:rPr>
          <w:rFonts w:ascii="標楷體" w:eastAsia="標楷體" w:hAnsi="標楷體"/>
          <w:b/>
          <w:sz w:val="36"/>
          <w:szCs w:val="36"/>
          <w:bdr w:val="none" w:sz="0" w:space="0" w:color="auto" w:frame="1"/>
        </w:rPr>
        <w:t>Ma</w:t>
      </w:r>
      <w:proofErr w:type="gramEnd"/>
      <w:r w:rsidR="00923942" w:rsidRPr="00B217F2">
        <w:rPr>
          <w:rFonts w:ascii="標楷體" w:eastAsia="標楷體" w:hAnsi="標楷體" w:hint="eastAsia"/>
          <w:b/>
          <w:sz w:val="36"/>
          <w:szCs w:val="36"/>
          <w:bdr w:val="none" w:sz="0" w:space="0" w:color="auto" w:frame="1"/>
        </w:rPr>
        <w:t>-</w:t>
      </w:r>
      <w:r w:rsidRPr="00B217F2">
        <w:rPr>
          <w:rFonts w:ascii="標楷體" w:eastAsia="標楷體" w:hAnsi="標楷體" w:hint="eastAsia"/>
          <w:b/>
          <w:sz w:val="36"/>
          <w:szCs w:val="36"/>
          <w:bdr w:val="none" w:sz="0" w:space="0" w:color="auto" w:frame="1"/>
        </w:rPr>
        <w:t>30</w:t>
      </w:r>
      <w:r w:rsidRPr="00B217F2">
        <w:rPr>
          <w:rFonts w:ascii="標楷體" w:eastAsia="標楷體" w:hAnsi="標楷體"/>
          <w:b/>
          <w:sz w:val="36"/>
          <w:szCs w:val="36"/>
          <w:bdr w:val="none" w:sz="0" w:space="0" w:color="auto" w:frame="1"/>
        </w:rPr>
        <w:t>0mA</w:t>
      </w:r>
    </w:p>
    <w:p w:rsidR="00B217F2" w:rsidRPr="00B217F2" w:rsidRDefault="00CC1027" w:rsidP="00B217F2">
      <w:pPr>
        <w:rPr>
          <w:rFonts w:ascii="標楷體" w:eastAsia="標楷體" w:hAnsi="標楷體"/>
          <w:b/>
          <w:sz w:val="36"/>
          <w:szCs w:val="36"/>
          <w:bdr w:val="none" w:sz="0" w:space="0" w:color="auto" w:frame="1"/>
        </w:rPr>
      </w:pPr>
      <w:r w:rsidRPr="00B217F2">
        <w:rPr>
          <w:rFonts w:ascii="標楷體" w:eastAsia="標楷體" w:hAnsi="標楷體"/>
          <w:b/>
          <w:sz w:val="36"/>
          <w:szCs w:val="36"/>
          <w:bdr w:val="none" w:sz="0" w:space="0" w:color="auto" w:frame="1"/>
        </w:rPr>
        <w:t>6 、開關</w:t>
      </w:r>
      <w:r w:rsidRPr="00B217F2">
        <w:rPr>
          <w:rFonts w:ascii="標楷體" w:eastAsia="標楷體" w:hAnsi="標楷體" w:hint="eastAsia"/>
          <w:b/>
          <w:sz w:val="36"/>
          <w:szCs w:val="36"/>
          <w:bdr w:val="none" w:sz="0" w:space="0" w:color="auto" w:frame="1"/>
        </w:rPr>
        <w:t>測試</w:t>
      </w:r>
      <w:r w:rsidRPr="00B217F2">
        <w:rPr>
          <w:rFonts w:ascii="標楷體" w:eastAsia="標楷體" w:hAnsi="標楷體"/>
          <w:b/>
          <w:sz w:val="36"/>
          <w:szCs w:val="36"/>
          <w:bdr w:val="none" w:sz="0" w:space="0" w:color="auto" w:frame="1"/>
        </w:rPr>
        <w:t>次數：</w:t>
      </w:r>
      <w:r w:rsidR="00713E61" w:rsidRPr="00B217F2">
        <w:rPr>
          <w:rFonts w:ascii="標楷體" w:eastAsia="標楷體" w:hAnsi="標楷體" w:hint="eastAsia"/>
          <w:b/>
          <w:sz w:val="36"/>
          <w:szCs w:val="36"/>
          <w:bdr w:val="none" w:sz="0" w:space="0" w:color="auto" w:frame="1"/>
        </w:rPr>
        <w:t>1</w:t>
      </w:r>
      <w:r w:rsidRPr="00B217F2">
        <w:rPr>
          <w:rFonts w:ascii="標楷體" w:eastAsia="標楷體" w:hAnsi="標楷體"/>
          <w:b/>
          <w:sz w:val="36"/>
          <w:szCs w:val="36"/>
          <w:bdr w:val="none" w:sz="0" w:space="0" w:color="auto" w:frame="1"/>
        </w:rPr>
        <w:t>0 萬次</w:t>
      </w:r>
    </w:p>
    <w:p w:rsidR="00B217F2" w:rsidRPr="00B217F2" w:rsidRDefault="00B217F2" w:rsidP="00B217F2">
      <w:pPr>
        <w:rPr>
          <w:rFonts w:ascii="標楷體" w:eastAsia="標楷體" w:hAnsi="標楷體"/>
          <w:b/>
          <w:sz w:val="36"/>
          <w:szCs w:val="36"/>
        </w:rPr>
      </w:pPr>
      <w:r w:rsidRPr="00B217F2">
        <w:rPr>
          <w:rFonts w:ascii="標楷體" w:eastAsia="標楷體" w:hAnsi="標楷體" w:hint="eastAsia"/>
          <w:b/>
          <w:sz w:val="36"/>
          <w:szCs w:val="36"/>
          <w:bdr w:val="none" w:sz="0" w:space="0" w:color="auto" w:frame="1"/>
        </w:rPr>
        <w:t>四</w:t>
      </w:r>
      <w:r w:rsidRPr="00B217F2">
        <w:rPr>
          <w:rFonts w:ascii="標楷體" w:eastAsia="標楷體" w:hAnsi="標楷體"/>
          <w:b/>
          <w:sz w:val="36"/>
          <w:szCs w:val="36"/>
          <w:bdr w:val="none" w:sz="0" w:space="0" w:color="auto" w:frame="1"/>
        </w:rPr>
        <w:t>、介紹：</w:t>
      </w:r>
    </w:p>
    <w:p w:rsidR="00CC1027" w:rsidRPr="00B217F2" w:rsidRDefault="00CC1027" w:rsidP="00B217F2">
      <w:pPr>
        <w:rPr>
          <w:rFonts w:ascii="標楷體" w:eastAsia="標楷體" w:hAnsi="標楷體"/>
          <w:b/>
          <w:sz w:val="36"/>
          <w:szCs w:val="36"/>
        </w:rPr>
      </w:pPr>
      <w:r w:rsidRPr="00B217F2">
        <w:rPr>
          <w:rFonts w:ascii="標楷體" w:eastAsia="標楷體" w:hAnsi="標楷體"/>
          <w:b/>
          <w:sz w:val="36"/>
          <w:szCs w:val="36"/>
        </w:rPr>
        <w:t>隨著LED驅動電源的發展以及綠色節能環保的要求，目前LED驅動電源普遍需要具有調光功能。在各種LED調光方式中，開關分段調光是最為簡單方便的一種。LED</w:t>
      </w:r>
      <w:r w:rsidR="00DF74E8">
        <w:rPr>
          <w:rFonts w:ascii="標楷體" w:eastAsia="標楷體" w:hAnsi="標楷體"/>
          <w:b/>
          <w:sz w:val="36"/>
          <w:szCs w:val="36"/>
        </w:rPr>
        <w:t>驅動電源的開關分段</w:t>
      </w:r>
      <w:r w:rsidR="00DF74E8">
        <w:rPr>
          <w:rFonts w:ascii="標楷體" w:eastAsia="標楷體" w:hAnsi="標楷體" w:hint="eastAsia"/>
          <w:b/>
          <w:sz w:val="36"/>
          <w:szCs w:val="36"/>
        </w:rPr>
        <w:t>調光電路</w:t>
      </w:r>
      <w:r w:rsidRPr="00B217F2">
        <w:rPr>
          <w:rFonts w:ascii="標楷體" w:eastAsia="標楷體" w:hAnsi="標楷體"/>
          <w:b/>
          <w:sz w:val="36"/>
          <w:szCs w:val="36"/>
        </w:rPr>
        <w:t>利用普通開關的反復開關動作來切換LED的輸出電流和亮度，從而實現LED開關分段調光的目的。</w:t>
      </w:r>
    </w:p>
    <w:p w:rsidR="00AF7393" w:rsidRDefault="00CC1027" w:rsidP="00B217F2">
      <w:pPr>
        <w:rPr>
          <w:rFonts w:ascii="標楷體" w:eastAsia="標楷體" w:hAnsi="標楷體"/>
          <w:b/>
          <w:sz w:val="36"/>
          <w:szCs w:val="36"/>
        </w:rPr>
      </w:pPr>
      <w:r w:rsidRPr="00B217F2">
        <w:rPr>
          <w:rFonts w:ascii="標楷體" w:eastAsia="標楷體" w:hAnsi="標楷體" w:hint="eastAsia"/>
          <w:b/>
          <w:sz w:val="36"/>
          <w:szCs w:val="36"/>
        </w:rPr>
        <w:t>本公司</w:t>
      </w:r>
      <w:r w:rsidRPr="00B217F2">
        <w:rPr>
          <w:rFonts w:ascii="標楷體" w:eastAsia="標楷體" w:hAnsi="標楷體"/>
          <w:b/>
          <w:sz w:val="36"/>
          <w:szCs w:val="36"/>
        </w:rPr>
        <w:t>致力於LED開關分段調光驅動芯片的研發。</w:t>
      </w:r>
    </w:p>
    <w:p w:rsidR="005B1CDE" w:rsidRDefault="00CC1027" w:rsidP="00B217F2">
      <w:pPr>
        <w:rPr>
          <w:rFonts w:ascii="標楷體" w:eastAsia="標楷體" w:hAnsi="標楷體"/>
          <w:b/>
          <w:sz w:val="36"/>
          <w:szCs w:val="36"/>
        </w:rPr>
      </w:pPr>
      <w:r w:rsidRPr="00B217F2">
        <w:rPr>
          <w:rFonts w:ascii="標楷體" w:eastAsia="標楷體" w:hAnsi="標楷體"/>
          <w:b/>
          <w:sz w:val="36"/>
          <w:szCs w:val="36"/>
        </w:rPr>
        <w:t>為順應市場發展趨勢，成功推出了全</w:t>
      </w:r>
      <w:proofErr w:type="gramStart"/>
      <w:r w:rsidRPr="00B217F2">
        <w:rPr>
          <w:rFonts w:ascii="標楷體" w:eastAsia="標楷體" w:hAnsi="標楷體"/>
          <w:b/>
          <w:sz w:val="36"/>
          <w:szCs w:val="36"/>
        </w:rPr>
        <w:t>系列高性價</w:t>
      </w:r>
      <w:proofErr w:type="gramEnd"/>
      <w:r w:rsidRPr="00B217F2">
        <w:rPr>
          <w:rFonts w:ascii="標楷體" w:eastAsia="標楷體" w:hAnsi="標楷體"/>
          <w:b/>
          <w:sz w:val="36"/>
          <w:szCs w:val="36"/>
        </w:rPr>
        <w:t>比的</w:t>
      </w:r>
      <w:r w:rsidR="00DF74E8">
        <w:rPr>
          <w:rFonts w:ascii="標楷體" w:eastAsia="標楷體" w:hAnsi="標楷體" w:hint="eastAsia"/>
          <w:b/>
          <w:sz w:val="36"/>
          <w:szCs w:val="36"/>
        </w:rPr>
        <w:lastRenderedPageBreak/>
        <w:t>調光</w:t>
      </w:r>
      <w:r w:rsidR="00DF74E8" w:rsidRPr="00B217F2">
        <w:rPr>
          <w:rFonts w:ascii="標楷體" w:eastAsia="標楷體" w:hAnsi="標楷體"/>
          <w:b/>
          <w:sz w:val="36"/>
          <w:szCs w:val="36"/>
        </w:rPr>
        <w:t>驅動芯片</w:t>
      </w:r>
      <w:r w:rsidR="000A5284">
        <w:rPr>
          <w:rFonts w:ascii="標楷體" w:eastAsia="標楷體" w:hAnsi="標楷體" w:hint="eastAsia"/>
          <w:b/>
          <w:sz w:val="36"/>
          <w:szCs w:val="36"/>
        </w:rPr>
        <w:t>及</w:t>
      </w:r>
      <w:r w:rsidRPr="00B217F2">
        <w:rPr>
          <w:rFonts w:ascii="標楷體" w:eastAsia="標楷體" w:hAnsi="標楷體"/>
          <w:b/>
          <w:sz w:val="36"/>
          <w:szCs w:val="36"/>
        </w:rPr>
        <w:t>具有開關三段調光功能的LED驅動芯片和解決方案。該系列的開關三段調光LED驅動芯片具有性能優異、可靠性高和方案成本低等優點,三段分段調光</w:t>
      </w:r>
      <w:r w:rsidR="00DF74E8">
        <w:rPr>
          <w:rFonts w:ascii="標楷體" w:eastAsia="標楷體" w:hAnsi="標楷體"/>
          <w:b/>
          <w:sz w:val="36"/>
          <w:szCs w:val="36"/>
        </w:rPr>
        <w:t>100%-50%-2</w:t>
      </w:r>
      <w:r w:rsidR="00DF74E8">
        <w:rPr>
          <w:rFonts w:ascii="標楷體" w:eastAsia="標楷體" w:hAnsi="標楷體" w:hint="eastAsia"/>
          <w:b/>
          <w:sz w:val="36"/>
          <w:szCs w:val="36"/>
        </w:rPr>
        <w:t>5-</w:t>
      </w:r>
      <w:r w:rsidRPr="00B217F2">
        <w:rPr>
          <w:rFonts w:ascii="標楷體" w:eastAsia="標楷體" w:hAnsi="標楷體"/>
          <w:b/>
          <w:sz w:val="36"/>
          <w:szCs w:val="36"/>
        </w:rPr>
        <w:t>%（照明-節能-小夜燈），適合商業照明，家居照明！</w:t>
      </w:r>
    </w:p>
    <w:p w:rsidR="00DF74E8" w:rsidRPr="005362C2" w:rsidRDefault="00DF74E8" w:rsidP="00B217F2">
      <w:pPr>
        <w:rPr>
          <w:rFonts w:ascii="標楷體" w:eastAsia="標楷體" w:hAnsi="標楷體"/>
          <w:b/>
          <w:color w:val="FF0000"/>
          <w:sz w:val="36"/>
          <w:szCs w:val="36"/>
        </w:rPr>
      </w:pPr>
      <w:r w:rsidRPr="005362C2">
        <w:rPr>
          <w:rFonts w:ascii="標楷體" w:eastAsia="標楷體" w:hAnsi="標楷體" w:hint="eastAsia"/>
          <w:b/>
          <w:color w:val="FF0000"/>
          <w:sz w:val="36"/>
          <w:szCs w:val="36"/>
        </w:rPr>
        <w:t>產品</w:t>
      </w:r>
      <w:r w:rsidR="005362C2" w:rsidRPr="005362C2">
        <w:rPr>
          <w:rFonts w:ascii="標楷體" w:eastAsia="標楷體" w:hAnsi="標楷體" w:hint="eastAsia"/>
          <w:b/>
          <w:color w:val="FF0000"/>
          <w:sz w:val="36"/>
          <w:szCs w:val="36"/>
        </w:rPr>
        <w:t>使用說明</w:t>
      </w:r>
      <w:r w:rsidRPr="005362C2">
        <w:rPr>
          <w:rFonts w:ascii="標楷體" w:eastAsia="標楷體" w:hAnsi="標楷體" w:hint="eastAsia"/>
          <w:b/>
          <w:color w:val="FF0000"/>
          <w:sz w:val="36"/>
          <w:szCs w:val="36"/>
        </w:rPr>
        <w:t>提示:</w:t>
      </w:r>
    </w:p>
    <w:p w:rsidR="00DF74E8" w:rsidRPr="005362C2" w:rsidRDefault="00DF74E8" w:rsidP="00B217F2">
      <w:pPr>
        <w:rPr>
          <w:rFonts w:ascii="標楷體" w:eastAsia="標楷體" w:hAnsi="標楷體"/>
          <w:b/>
          <w:color w:val="FF0000"/>
          <w:sz w:val="36"/>
          <w:szCs w:val="36"/>
        </w:rPr>
      </w:pPr>
      <w:r w:rsidRPr="005362C2">
        <w:rPr>
          <w:rFonts w:ascii="標楷體" w:eastAsia="標楷體" w:hAnsi="標楷體" w:hint="eastAsia"/>
          <w:b/>
          <w:color w:val="FF0000"/>
          <w:sz w:val="36"/>
          <w:szCs w:val="36"/>
        </w:rPr>
        <w:t>1.使用前.請詳細閱讀產品說明書</w:t>
      </w:r>
    </w:p>
    <w:p w:rsidR="00DF74E8" w:rsidRPr="005362C2" w:rsidRDefault="00DF74E8" w:rsidP="00B217F2">
      <w:pPr>
        <w:rPr>
          <w:rFonts w:ascii="標楷體" w:eastAsia="標楷體" w:hAnsi="標楷體"/>
          <w:b/>
          <w:color w:val="FF0000"/>
          <w:sz w:val="36"/>
          <w:szCs w:val="36"/>
        </w:rPr>
      </w:pPr>
      <w:r w:rsidRPr="005362C2">
        <w:rPr>
          <w:rFonts w:ascii="標楷體" w:eastAsia="標楷體" w:hAnsi="標楷體" w:hint="eastAsia"/>
          <w:b/>
          <w:color w:val="FF0000"/>
          <w:sz w:val="36"/>
          <w:szCs w:val="36"/>
        </w:rPr>
        <w:t>2.裝換產品前。請確認電源開關是否關閉。</w:t>
      </w:r>
    </w:p>
    <w:p w:rsidR="00DF74E8" w:rsidRPr="005362C2" w:rsidRDefault="00DF74E8" w:rsidP="00B217F2">
      <w:pPr>
        <w:rPr>
          <w:rFonts w:ascii="標楷體" w:eastAsia="標楷體" w:hAnsi="標楷體"/>
          <w:b/>
          <w:color w:val="FF0000"/>
          <w:sz w:val="36"/>
          <w:szCs w:val="36"/>
        </w:rPr>
      </w:pPr>
      <w:r w:rsidRPr="005362C2">
        <w:rPr>
          <w:rFonts w:ascii="標楷體" w:eastAsia="標楷體" w:hAnsi="標楷體" w:hint="eastAsia"/>
          <w:b/>
          <w:color w:val="FF0000"/>
          <w:sz w:val="36"/>
          <w:szCs w:val="36"/>
        </w:rPr>
        <w:t>以防</w:t>
      </w:r>
      <w:r w:rsidR="005362C2">
        <w:rPr>
          <w:rFonts w:ascii="標楷體" w:eastAsia="標楷體" w:hAnsi="標楷體" w:hint="eastAsia"/>
          <w:b/>
          <w:color w:val="FF0000"/>
          <w:sz w:val="36"/>
          <w:szCs w:val="36"/>
        </w:rPr>
        <w:t>止</w:t>
      </w:r>
      <w:r w:rsidRPr="005362C2">
        <w:rPr>
          <w:rFonts w:ascii="標楷體" w:eastAsia="標楷體" w:hAnsi="標楷體" w:hint="eastAsia"/>
          <w:b/>
          <w:color w:val="FF0000"/>
          <w:sz w:val="36"/>
          <w:szCs w:val="36"/>
        </w:rPr>
        <w:t>觸電發生</w:t>
      </w:r>
    </w:p>
    <w:p w:rsidR="00DF74E8" w:rsidRPr="005362C2" w:rsidRDefault="00DF74E8" w:rsidP="00B217F2">
      <w:pPr>
        <w:rPr>
          <w:rFonts w:ascii="標楷體" w:eastAsia="標楷體" w:hAnsi="標楷體"/>
          <w:b/>
          <w:color w:val="FF0000"/>
          <w:sz w:val="36"/>
          <w:szCs w:val="36"/>
        </w:rPr>
      </w:pPr>
      <w:r w:rsidRPr="005362C2">
        <w:rPr>
          <w:rFonts w:ascii="標楷體" w:eastAsia="標楷體" w:hAnsi="標楷體" w:hint="eastAsia"/>
          <w:b/>
          <w:color w:val="FF0000"/>
          <w:sz w:val="36"/>
          <w:szCs w:val="36"/>
        </w:rPr>
        <w:t>3.</w:t>
      </w:r>
      <w:r w:rsidR="000A5284" w:rsidRPr="005362C2">
        <w:rPr>
          <w:rFonts w:ascii="標楷體" w:eastAsia="標楷體" w:hAnsi="標楷體" w:hint="eastAsia"/>
          <w:b/>
          <w:color w:val="FF0000"/>
          <w:sz w:val="36"/>
          <w:szCs w:val="36"/>
        </w:rPr>
        <w:t>請勿在</w:t>
      </w:r>
      <w:proofErr w:type="gramStart"/>
      <w:r w:rsidRPr="005362C2">
        <w:rPr>
          <w:rFonts w:ascii="標楷體" w:eastAsia="標楷體" w:hAnsi="標楷體" w:hint="eastAsia"/>
          <w:b/>
          <w:color w:val="FF0000"/>
          <w:sz w:val="36"/>
          <w:szCs w:val="36"/>
        </w:rPr>
        <w:t>球泡</w:t>
      </w:r>
      <w:r w:rsidR="000A5284" w:rsidRPr="005362C2">
        <w:rPr>
          <w:rFonts w:ascii="標楷體" w:eastAsia="標楷體" w:hAnsi="標楷體" w:hint="eastAsia"/>
          <w:b/>
          <w:color w:val="FF0000"/>
          <w:sz w:val="36"/>
          <w:szCs w:val="36"/>
        </w:rPr>
        <w:t>燈</w:t>
      </w:r>
      <w:r w:rsidRPr="005362C2">
        <w:rPr>
          <w:rFonts w:ascii="標楷體" w:eastAsia="標楷體" w:hAnsi="標楷體" w:hint="eastAsia"/>
          <w:b/>
          <w:color w:val="FF0000"/>
          <w:sz w:val="36"/>
          <w:szCs w:val="36"/>
        </w:rPr>
        <w:t>點亮中</w:t>
      </w:r>
      <w:proofErr w:type="gramEnd"/>
      <w:r w:rsidRPr="005362C2">
        <w:rPr>
          <w:rFonts w:ascii="標楷體" w:eastAsia="標楷體" w:hAnsi="標楷體" w:hint="eastAsia"/>
          <w:b/>
          <w:color w:val="FF0000"/>
          <w:sz w:val="36"/>
          <w:szCs w:val="36"/>
        </w:rPr>
        <w:t>。</w:t>
      </w:r>
      <w:r w:rsidR="000A5284" w:rsidRPr="005362C2">
        <w:rPr>
          <w:rFonts w:ascii="標楷體" w:eastAsia="標楷體" w:hAnsi="標楷體" w:hint="eastAsia"/>
          <w:b/>
          <w:color w:val="FF0000"/>
          <w:sz w:val="36"/>
          <w:szCs w:val="36"/>
        </w:rPr>
        <w:t>更換</w:t>
      </w:r>
      <w:proofErr w:type="gramStart"/>
      <w:r w:rsidR="000A5284" w:rsidRPr="005362C2">
        <w:rPr>
          <w:rFonts w:ascii="標楷體" w:eastAsia="標楷體" w:hAnsi="標楷體" w:hint="eastAsia"/>
          <w:b/>
          <w:color w:val="FF0000"/>
          <w:sz w:val="36"/>
          <w:szCs w:val="36"/>
        </w:rPr>
        <w:t>球泡</w:t>
      </w:r>
      <w:r w:rsidR="005362C2">
        <w:rPr>
          <w:rFonts w:ascii="標楷體" w:eastAsia="標楷體" w:hAnsi="標楷體" w:hint="eastAsia"/>
          <w:b/>
          <w:color w:val="FF0000"/>
          <w:sz w:val="36"/>
          <w:szCs w:val="36"/>
        </w:rPr>
        <w:t>燈</w:t>
      </w:r>
      <w:proofErr w:type="gramEnd"/>
      <w:r w:rsidR="000A5284" w:rsidRPr="005362C2">
        <w:rPr>
          <w:rFonts w:ascii="標楷體" w:eastAsia="標楷體" w:hAnsi="標楷體" w:hint="eastAsia"/>
          <w:b/>
          <w:color w:val="FF0000"/>
          <w:sz w:val="36"/>
          <w:szCs w:val="36"/>
        </w:rPr>
        <w:t>。及</w:t>
      </w:r>
      <w:r w:rsidRPr="005362C2">
        <w:rPr>
          <w:rFonts w:ascii="標楷體" w:eastAsia="標楷體" w:hAnsi="標楷體" w:hint="eastAsia"/>
          <w:b/>
          <w:color w:val="FF0000"/>
          <w:sz w:val="36"/>
          <w:szCs w:val="36"/>
        </w:rPr>
        <w:t>觸摸</w:t>
      </w:r>
      <w:proofErr w:type="gramStart"/>
      <w:r w:rsidR="000A5284" w:rsidRPr="005362C2">
        <w:rPr>
          <w:rFonts w:ascii="標楷體" w:eastAsia="標楷體" w:hAnsi="標楷體" w:hint="eastAsia"/>
          <w:b/>
          <w:color w:val="FF0000"/>
          <w:sz w:val="36"/>
          <w:szCs w:val="36"/>
        </w:rPr>
        <w:t>球泡燈</w:t>
      </w:r>
      <w:proofErr w:type="gramEnd"/>
      <w:r w:rsidRPr="005362C2">
        <w:rPr>
          <w:rFonts w:ascii="標楷體" w:eastAsia="標楷體" w:hAnsi="標楷體" w:hint="eastAsia"/>
          <w:b/>
          <w:color w:val="FF0000"/>
          <w:sz w:val="36"/>
          <w:szCs w:val="36"/>
        </w:rPr>
        <w:t>。</w:t>
      </w:r>
      <w:r w:rsidR="000A5284" w:rsidRPr="005362C2">
        <w:rPr>
          <w:rFonts w:ascii="標楷體" w:eastAsia="標楷體" w:hAnsi="標楷體" w:hint="eastAsia"/>
          <w:b/>
          <w:color w:val="FF0000"/>
          <w:sz w:val="36"/>
          <w:szCs w:val="36"/>
        </w:rPr>
        <w:t xml:space="preserve">        </w:t>
      </w:r>
      <w:r w:rsidRPr="005362C2">
        <w:rPr>
          <w:rFonts w:ascii="標楷體" w:eastAsia="標楷體" w:hAnsi="標楷體" w:hint="eastAsia"/>
          <w:b/>
          <w:color w:val="FF0000"/>
          <w:sz w:val="36"/>
          <w:szCs w:val="36"/>
        </w:rPr>
        <w:t>以免發生燙傷</w:t>
      </w:r>
      <w:r w:rsidR="005362C2">
        <w:rPr>
          <w:rFonts w:ascii="標楷體" w:eastAsia="標楷體" w:hAnsi="標楷體" w:hint="eastAsia"/>
          <w:b/>
          <w:color w:val="FF0000"/>
          <w:sz w:val="36"/>
          <w:szCs w:val="36"/>
        </w:rPr>
        <w:t>意外</w:t>
      </w:r>
      <w:r w:rsidR="000A5284" w:rsidRPr="005362C2">
        <w:rPr>
          <w:rFonts w:ascii="標楷體" w:eastAsia="標楷體" w:hAnsi="標楷體" w:hint="eastAsia"/>
          <w:b/>
          <w:color w:val="FF0000"/>
          <w:sz w:val="36"/>
          <w:szCs w:val="36"/>
        </w:rPr>
        <w:t>。</w:t>
      </w:r>
    </w:p>
    <w:p w:rsidR="00DF74E8" w:rsidRPr="005362C2" w:rsidRDefault="000A5284" w:rsidP="00B217F2">
      <w:pPr>
        <w:rPr>
          <w:rFonts w:ascii="標楷體" w:eastAsia="標楷體" w:hAnsi="標楷體" w:cs="新細明體"/>
          <w:b/>
          <w:color w:val="FF0000"/>
          <w:kern w:val="0"/>
          <w:sz w:val="36"/>
          <w:szCs w:val="36"/>
        </w:rPr>
      </w:pPr>
      <w:r w:rsidRPr="005362C2">
        <w:rPr>
          <w:rFonts w:ascii="標楷體" w:eastAsia="標楷體" w:hAnsi="標楷體" w:hint="eastAsia"/>
          <w:b/>
          <w:color w:val="FF0000"/>
          <w:sz w:val="36"/>
          <w:szCs w:val="36"/>
        </w:rPr>
        <w:t>4.</w:t>
      </w:r>
      <w:r w:rsidRPr="005362C2">
        <w:rPr>
          <w:rFonts w:ascii="標楷體" w:eastAsia="標楷體" w:hAnsi="標楷體" w:cs="新細明體" w:hint="eastAsia"/>
          <w:b/>
          <w:color w:val="FF0000"/>
          <w:kern w:val="0"/>
          <w:sz w:val="36"/>
          <w:szCs w:val="36"/>
        </w:rPr>
        <w:t>請勿重壓</w:t>
      </w:r>
      <w:r w:rsidR="005362C2">
        <w:rPr>
          <w:rFonts w:ascii="標楷體" w:eastAsia="標楷體" w:hAnsi="標楷體" w:cs="新細明體" w:hint="eastAsia"/>
          <w:b/>
          <w:color w:val="FF0000"/>
          <w:kern w:val="0"/>
          <w:sz w:val="36"/>
          <w:szCs w:val="36"/>
        </w:rPr>
        <w:t>。</w:t>
      </w:r>
      <w:proofErr w:type="gramStart"/>
      <w:r w:rsidR="005362C2">
        <w:rPr>
          <w:rFonts w:ascii="標楷體" w:eastAsia="標楷體" w:hAnsi="標楷體" w:cs="新細明體" w:hint="eastAsia"/>
          <w:b/>
          <w:color w:val="FF0000"/>
          <w:kern w:val="0"/>
          <w:sz w:val="36"/>
          <w:szCs w:val="36"/>
        </w:rPr>
        <w:t>重摔</w:t>
      </w:r>
      <w:r w:rsidRPr="005362C2">
        <w:rPr>
          <w:rFonts w:ascii="標楷體" w:eastAsia="標楷體" w:hAnsi="標楷體" w:cs="新細明體" w:hint="eastAsia"/>
          <w:b/>
          <w:color w:val="FF0000"/>
          <w:kern w:val="0"/>
          <w:sz w:val="36"/>
          <w:szCs w:val="36"/>
        </w:rPr>
        <w:t>和自行</w:t>
      </w:r>
      <w:proofErr w:type="gramEnd"/>
      <w:r w:rsidRPr="005362C2">
        <w:rPr>
          <w:rFonts w:ascii="標楷體" w:eastAsia="標楷體" w:hAnsi="標楷體" w:cs="新細明體" w:hint="eastAsia"/>
          <w:b/>
          <w:color w:val="FF0000"/>
          <w:kern w:val="0"/>
          <w:sz w:val="36"/>
          <w:szCs w:val="36"/>
        </w:rPr>
        <w:t>拆解</w:t>
      </w:r>
      <w:r w:rsidR="005362C2">
        <w:rPr>
          <w:rFonts w:ascii="標楷體" w:eastAsia="標楷體" w:hAnsi="標楷體" w:cs="新細明體" w:hint="eastAsia"/>
          <w:b/>
          <w:color w:val="FF0000"/>
          <w:kern w:val="0"/>
          <w:sz w:val="36"/>
          <w:szCs w:val="36"/>
        </w:rPr>
        <w:t>產品</w:t>
      </w:r>
      <w:r w:rsidRPr="005362C2">
        <w:rPr>
          <w:rFonts w:ascii="標楷體" w:eastAsia="標楷體" w:hAnsi="標楷體" w:cs="新細明體" w:hint="eastAsia"/>
          <w:b/>
          <w:color w:val="FF0000"/>
          <w:kern w:val="0"/>
          <w:sz w:val="36"/>
          <w:szCs w:val="36"/>
        </w:rPr>
        <w:t>。以免造成產品毀損。</w:t>
      </w:r>
    </w:p>
    <w:p w:rsidR="000A5284" w:rsidRPr="005362C2" w:rsidRDefault="000A5284" w:rsidP="000A5284">
      <w:pPr>
        <w:ind w:left="-900"/>
        <w:rPr>
          <w:rFonts w:ascii="標楷體" w:eastAsia="標楷體" w:hAnsi="標楷體" w:cs="新細明體"/>
          <w:b/>
          <w:color w:val="FF0000"/>
          <w:kern w:val="0"/>
          <w:sz w:val="36"/>
          <w:szCs w:val="36"/>
        </w:rPr>
      </w:pPr>
      <w:r w:rsidRPr="005362C2">
        <w:rPr>
          <w:rFonts w:ascii="標楷體" w:eastAsia="標楷體" w:hAnsi="標楷體" w:cs="新細明體" w:hint="eastAsia"/>
          <w:b/>
          <w:color w:val="FF0000"/>
          <w:kern w:val="0"/>
          <w:sz w:val="36"/>
          <w:szCs w:val="36"/>
        </w:rPr>
        <w:t xml:space="preserve">     </w:t>
      </w:r>
      <w:r w:rsidR="000112B1">
        <w:rPr>
          <w:rFonts w:ascii="標楷體" w:eastAsia="標楷體" w:hAnsi="標楷體" w:cs="新細明體" w:hint="eastAsia"/>
          <w:b/>
          <w:color w:val="FF0000"/>
          <w:kern w:val="0"/>
          <w:sz w:val="36"/>
          <w:szCs w:val="36"/>
        </w:rPr>
        <w:t>5.</w:t>
      </w:r>
      <w:r w:rsidRPr="005362C2">
        <w:rPr>
          <w:rFonts w:ascii="標楷體" w:eastAsia="標楷體" w:hAnsi="標楷體" w:cs="新細明體" w:hint="eastAsia"/>
          <w:b/>
          <w:color w:val="FF0000"/>
          <w:kern w:val="0"/>
          <w:sz w:val="36"/>
          <w:szCs w:val="36"/>
        </w:rPr>
        <w:t>請勿安裝於戶外和過於潮濕的地方。如需安裝於</w:t>
      </w:r>
    </w:p>
    <w:p w:rsidR="000A5284" w:rsidRPr="005362C2" w:rsidRDefault="000A5284" w:rsidP="000A5284">
      <w:pPr>
        <w:rPr>
          <w:rFonts w:ascii="標楷體" w:eastAsia="標楷體" w:hAnsi="標楷體" w:cs="新細明體"/>
          <w:b/>
          <w:color w:val="FF0000"/>
          <w:kern w:val="0"/>
          <w:sz w:val="36"/>
          <w:szCs w:val="36"/>
        </w:rPr>
      </w:pPr>
      <w:r w:rsidRPr="005362C2">
        <w:rPr>
          <w:rFonts w:ascii="標楷體" w:eastAsia="標楷體" w:hAnsi="標楷體" w:cs="新細明體" w:hint="eastAsia"/>
          <w:b/>
          <w:color w:val="FF0000"/>
          <w:kern w:val="0"/>
          <w:sz w:val="36"/>
          <w:szCs w:val="36"/>
        </w:rPr>
        <w:t>戶外和過於潮濕的地方。請購買防水系列產品。</w:t>
      </w:r>
    </w:p>
    <w:p w:rsidR="000A5284" w:rsidRDefault="000A5284" w:rsidP="00B217F2">
      <w:pPr>
        <w:rPr>
          <w:rFonts w:ascii="標楷體" w:eastAsia="標楷體" w:hAnsi="標楷體"/>
          <w:b/>
          <w:sz w:val="36"/>
          <w:szCs w:val="36"/>
        </w:rPr>
      </w:pPr>
    </w:p>
    <w:p w:rsidR="00AF7393" w:rsidRDefault="00AF7393" w:rsidP="00B217F2">
      <w:pPr>
        <w:rPr>
          <w:rFonts w:ascii="標楷體" w:eastAsia="標楷體" w:hAnsi="標楷體"/>
          <w:b/>
          <w:sz w:val="36"/>
          <w:szCs w:val="36"/>
        </w:rPr>
      </w:pPr>
    </w:p>
    <w:p w:rsidR="00AF7393" w:rsidRDefault="00AF7393" w:rsidP="00B217F2">
      <w:pPr>
        <w:rPr>
          <w:rFonts w:ascii="標楷體" w:eastAsia="標楷體" w:hAnsi="標楷體"/>
          <w:b/>
          <w:color w:val="000000" w:themeColor="text1"/>
          <w:sz w:val="36"/>
          <w:szCs w:val="36"/>
        </w:rPr>
      </w:pPr>
      <w:r>
        <w:rPr>
          <w:rFonts w:ascii="標楷體" w:eastAsia="標楷體" w:hAnsi="標楷體" w:hint="eastAsia"/>
          <w:b/>
          <w:color w:val="FF0000"/>
          <w:sz w:val="36"/>
          <w:szCs w:val="36"/>
        </w:rPr>
        <w:t xml:space="preserve">                           </w:t>
      </w:r>
      <w:r w:rsidRPr="00AF7393">
        <w:rPr>
          <w:rFonts w:ascii="標楷體" w:eastAsia="標楷體" w:hAnsi="標楷體" w:hint="eastAsia"/>
          <w:b/>
          <w:color w:val="FF0000"/>
          <w:sz w:val="36"/>
          <w:szCs w:val="36"/>
        </w:rPr>
        <w:t>YS</w:t>
      </w:r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益</w:t>
      </w:r>
      <w:proofErr w:type="gramStart"/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昇</w:t>
      </w:r>
      <w:proofErr w:type="gramEnd"/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電子有限公司</w:t>
      </w:r>
    </w:p>
    <w:p w:rsidR="00AF7393" w:rsidRPr="00AF7393" w:rsidRDefault="00AF7393" w:rsidP="00B217F2">
      <w:pPr>
        <w:rPr>
          <w:rFonts w:ascii="標楷體" w:eastAsia="標楷體" w:hAnsi="標楷體"/>
          <w:b/>
          <w:color w:val="FF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 xml:space="preserve">      </w:t>
      </w:r>
      <w:r w:rsidR="00733CB9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 xml:space="preserve">                            2019</w:t>
      </w:r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年</w:t>
      </w:r>
      <w:r w:rsidR="00733CB9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二</w:t>
      </w:r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版</w:t>
      </w:r>
    </w:p>
    <w:sectPr w:rsidR="00AF7393" w:rsidRPr="00AF7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82F" w:rsidRDefault="0067782F" w:rsidP="005362C2">
      <w:r>
        <w:separator/>
      </w:r>
    </w:p>
  </w:endnote>
  <w:endnote w:type="continuationSeparator" w:id="0">
    <w:p w:rsidR="0067782F" w:rsidRDefault="0067782F" w:rsidP="00536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2C2" w:rsidRDefault="005362C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2C2" w:rsidRDefault="005362C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2C2" w:rsidRDefault="005362C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82F" w:rsidRDefault="0067782F" w:rsidP="005362C2">
      <w:r>
        <w:separator/>
      </w:r>
    </w:p>
  </w:footnote>
  <w:footnote w:type="continuationSeparator" w:id="0">
    <w:p w:rsidR="0067782F" w:rsidRDefault="0067782F" w:rsidP="005362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2C2" w:rsidRDefault="0067782F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5047922" o:spid="_x0000_s2050" type="#_x0000_t136" style="position:absolute;margin-left:0;margin-top:0;width:526.9pt;height:58.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標楷體&quot;;font-size:1pt;v-text-reverse:t" string="YS益昇電子有限公司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2C2" w:rsidRDefault="0067782F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5047923" o:spid="_x0000_s2051" type="#_x0000_t136" style="position:absolute;margin-left:0;margin-top:0;width:526.9pt;height:58.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標楷體&quot;;font-size:1pt;v-text-reverse:t" string="YS益昇電子有限公司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2C2" w:rsidRDefault="0067782F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5047921" o:spid="_x0000_s2049" type="#_x0000_t136" style="position:absolute;margin-left:0;margin-top:0;width:526.9pt;height:58.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標楷體&quot;;font-size:1pt;v-text-reverse:t" string="YS益昇電子有限公司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1690"/>
    <w:multiLevelType w:val="hybridMultilevel"/>
    <w:tmpl w:val="B6BCED24"/>
    <w:lvl w:ilvl="0" w:tplc="1C5E9C6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27"/>
    <w:rsid w:val="000112B1"/>
    <w:rsid w:val="000A5284"/>
    <w:rsid w:val="001C66A8"/>
    <w:rsid w:val="003C18C8"/>
    <w:rsid w:val="003C3806"/>
    <w:rsid w:val="00424A9C"/>
    <w:rsid w:val="005362C2"/>
    <w:rsid w:val="005B1CDE"/>
    <w:rsid w:val="005B4217"/>
    <w:rsid w:val="0067782F"/>
    <w:rsid w:val="00713E61"/>
    <w:rsid w:val="00733CB9"/>
    <w:rsid w:val="007B7AC8"/>
    <w:rsid w:val="007F7A87"/>
    <w:rsid w:val="00923942"/>
    <w:rsid w:val="00940F5D"/>
    <w:rsid w:val="00A244E6"/>
    <w:rsid w:val="00AF7393"/>
    <w:rsid w:val="00B217F2"/>
    <w:rsid w:val="00CC1027"/>
    <w:rsid w:val="00CC2451"/>
    <w:rsid w:val="00DF74E8"/>
    <w:rsid w:val="00E1161B"/>
    <w:rsid w:val="00E50BA8"/>
    <w:rsid w:val="00E6550A"/>
    <w:rsid w:val="00F4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02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02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362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362C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362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362C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02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02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362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362C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362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362C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1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8</cp:revision>
  <dcterms:created xsi:type="dcterms:W3CDTF">2019-08-19T06:52:00Z</dcterms:created>
  <dcterms:modified xsi:type="dcterms:W3CDTF">2020-01-16T09:08:00Z</dcterms:modified>
</cp:coreProperties>
</file>